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A37AD" w14:textId="77777777" w:rsidR="006B2353" w:rsidRPr="00A312FE" w:rsidRDefault="006B2353" w:rsidP="006B2353">
      <w:pPr>
        <w:jc w:val="center"/>
        <w:rPr>
          <w:rFonts w:ascii="Times New Roman" w:hAnsi="Times New Roman" w:cs="Times New Roman"/>
          <w:b/>
          <w:sz w:val="24"/>
          <w:szCs w:val="24"/>
        </w:rPr>
      </w:pPr>
      <w:bookmarkStart w:id="0" w:name="_GoBack"/>
      <w:bookmarkEnd w:id="0"/>
      <w:r w:rsidRPr="00A312FE">
        <w:rPr>
          <w:rFonts w:ascii="Times New Roman" w:hAnsi="Times New Roman" w:cs="Times New Roman"/>
          <w:b/>
          <w:sz w:val="24"/>
          <w:szCs w:val="24"/>
        </w:rPr>
        <w:t xml:space="preserve">International Finance </w:t>
      </w:r>
    </w:p>
    <w:p w14:paraId="556E0F31" w14:textId="0E7691A9" w:rsidR="006B2353" w:rsidRPr="00A312FE" w:rsidRDefault="006B2353" w:rsidP="006B2353">
      <w:pPr>
        <w:jc w:val="center"/>
        <w:rPr>
          <w:rFonts w:ascii="Times New Roman" w:hAnsi="Times New Roman" w:cs="Times New Roman"/>
          <w:b/>
          <w:sz w:val="24"/>
          <w:szCs w:val="24"/>
        </w:rPr>
      </w:pPr>
      <w:r w:rsidRPr="00A312FE">
        <w:rPr>
          <w:rFonts w:ascii="Times New Roman" w:hAnsi="Times New Roman" w:cs="Times New Roman"/>
          <w:b/>
          <w:sz w:val="24"/>
          <w:szCs w:val="24"/>
        </w:rPr>
        <w:t xml:space="preserve">ECON 432 </w:t>
      </w:r>
    </w:p>
    <w:p w14:paraId="34517038" w14:textId="50976531" w:rsidR="006B2353" w:rsidRPr="00A312FE" w:rsidRDefault="00416FAF" w:rsidP="006B2353">
      <w:pPr>
        <w:jc w:val="center"/>
        <w:rPr>
          <w:rFonts w:ascii="Times New Roman" w:hAnsi="Times New Roman" w:cs="Times New Roman"/>
          <w:b/>
          <w:sz w:val="24"/>
          <w:szCs w:val="24"/>
        </w:rPr>
      </w:pPr>
      <w:r w:rsidRPr="00A312FE">
        <w:rPr>
          <w:rFonts w:ascii="Times New Roman" w:hAnsi="Times New Roman" w:cs="Times New Roman"/>
          <w:b/>
          <w:sz w:val="24"/>
          <w:szCs w:val="24"/>
        </w:rPr>
        <w:t>Spring 2017</w:t>
      </w:r>
    </w:p>
    <w:p w14:paraId="334ADAB4" w14:textId="32128327" w:rsidR="006B2353" w:rsidRPr="00A312FE" w:rsidRDefault="006B2353" w:rsidP="006B2353">
      <w:pPr>
        <w:jc w:val="center"/>
        <w:rPr>
          <w:rFonts w:ascii="Times New Roman" w:hAnsi="Times New Roman" w:cs="Times New Roman"/>
          <w:b/>
          <w:sz w:val="24"/>
          <w:szCs w:val="24"/>
        </w:rPr>
      </w:pPr>
      <w:r w:rsidRPr="00A312FE">
        <w:rPr>
          <w:rFonts w:ascii="Times New Roman" w:hAnsi="Times New Roman" w:cs="Times New Roman"/>
          <w:b/>
          <w:sz w:val="24"/>
          <w:szCs w:val="24"/>
        </w:rPr>
        <w:t>Professor: Dr. Vivian Yue  (Rich Bldg. 326)</w:t>
      </w:r>
    </w:p>
    <w:p w14:paraId="59B4F45F" w14:textId="77777777" w:rsidR="006B2353" w:rsidRPr="00A312FE" w:rsidRDefault="006B2353" w:rsidP="006B2353">
      <w:pPr>
        <w:jc w:val="center"/>
        <w:rPr>
          <w:rFonts w:ascii="Times New Roman" w:hAnsi="Times New Roman" w:cs="Times New Roman"/>
          <w:b/>
          <w:sz w:val="24"/>
          <w:szCs w:val="24"/>
        </w:rPr>
      </w:pPr>
    </w:p>
    <w:p w14:paraId="0E0FB735" w14:textId="26F6F10D" w:rsidR="006B2353" w:rsidRPr="00A312FE" w:rsidRDefault="006B2353" w:rsidP="006B2353">
      <w:pPr>
        <w:rPr>
          <w:rFonts w:ascii="Times New Roman" w:hAnsi="Times New Roman" w:cs="Times New Roman"/>
          <w:sz w:val="24"/>
          <w:szCs w:val="24"/>
        </w:rPr>
      </w:pPr>
      <w:r w:rsidRPr="00A312FE">
        <w:rPr>
          <w:rFonts w:ascii="Times New Roman" w:hAnsi="Times New Roman" w:cs="Times New Roman"/>
          <w:b/>
          <w:sz w:val="24"/>
          <w:szCs w:val="24"/>
        </w:rPr>
        <w:t>Time and Location</w:t>
      </w:r>
      <w:r w:rsidRPr="00A312FE">
        <w:rPr>
          <w:rFonts w:ascii="Times New Roman" w:hAnsi="Times New Roman" w:cs="Times New Roman"/>
          <w:sz w:val="24"/>
          <w:szCs w:val="24"/>
        </w:rPr>
        <w:t xml:space="preserve">: </w:t>
      </w:r>
      <w:r w:rsidR="00FA6CCE" w:rsidRPr="00A312FE">
        <w:rPr>
          <w:rFonts w:ascii="Times New Roman" w:hAnsi="Times New Roman" w:cs="Times New Roman"/>
          <w:sz w:val="24"/>
          <w:szCs w:val="24"/>
        </w:rPr>
        <w:t>M/W</w:t>
      </w:r>
      <w:r w:rsidRPr="00A312FE">
        <w:rPr>
          <w:rFonts w:ascii="Times New Roman" w:hAnsi="Times New Roman" w:cs="Times New Roman"/>
          <w:sz w:val="24"/>
          <w:szCs w:val="24"/>
        </w:rPr>
        <w:t xml:space="preserve">: </w:t>
      </w:r>
      <w:r w:rsidR="00FA6CCE" w:rsidRPr="00A312FE">
        <w:rPr>
          <w:rFonts w:ascii="Times New Roman" w:hAnsi="Times New Roman" w:cs="Times New Roman"/>
          <w:sz w:val="24"/>
          <w:szCs w:val="24"/>
        </w:rPr>
        <w:t>11</w:t>
      </w:r>
      <w:r w:rsidR="00E02FD7">
        <w:rPr>
          <w:rFonts w:ascii="Times New Roman" w:hAnsi="Times New Roman" w:cs="Times New Roman"/>
          <w:sz w:val="24"/>
          <w:szCs w:val="24"/>
        </w:rPr>
        <w:t>:3</w:t>
      </w:r>
      <w:r w:rsidR="00B83948" w:rsidRPr="00A312FE">
        <w:rPr>
          <w:rFonts w:ascii="Times New Roman" w:hAnsi="Times New Roman" w:cs="Times New Roman"/>
          <w:sz w:val="24"/>
          <w:szCs w:val="24"/>
        </w:rPr>
        <w:t>0-</w:t>
      </w:r>
      <w:r w:rsidR="00FA6CCE" w:rsidRPr="00A312FE">
        <w:rPr>
          <w:rFonts w:ascii="Times New Roman" w:hAnsi="Times New Roman" w:cs="Times New Roman"/>
          <w:sz w:val="24"/>
          <w:szCs w:val="24"/>
        </w:rPr>
        <w:t>12</w:t>
      </w:r>
      <w:r w:rsidR="00B83948" w:rsidRPr="00A312FE">
        <w:rPr>
          <w:rFonts w:ascii="Times New Roman" w:hAnsi="Times New Roman" w:cs="Times New Roman"/>
          <w:sz w:val="24"/>
          <w:szCs w:val="24"/>
        </w:rPr>
        <w:t>:</w:t>
      </w:r>
      <w:r w:rsidR="00786D31">
        <w:rPr>
          <w:rFonts w:ascii="Times New Roman" w:hAnsi="Times New Roman" w:cs="Times New Roman"/>
          <w:sz w:val="24"/>
          <w:szCs w:val="24"/>
        </w:rPr>
        <w:t>45</w:t>
      </w:r>
      <w:r w:rsidRPr="00A312FE">
        <w:rPr>
          <w:rFonts w:ascii="Times New Roman" w:hAnsi="Times New Roman" w:cs="Times New Roman"/>
          <w:sz w:val="24"/>
          <w:szCs w:val="24"/>
        </w:rPr>
        <w:t xml:space="preserve">PM, White Hall </w:t>
      </w:r>
      <w:r w:rsidR="00607732" w:rsidRPr="00A312FE">
        <w:rPr>
          <w:rFonts w:ascii="Times New Roman" w:hAnsi="Times New Roman" w:cs="Times New Roman"/>
          <w:sz w:val="24"/>
          <w:szCs w:val="24"/>
        </w:rPr>
        <w:t>103</w:t>
      </w:r>
    </w:p>
    <w:p w14:paraId="0BF425CD" w14:textId="10A67E1B" w:rsidR="006B2353" w:rsidRPr="00A312FE" w:rsidRDefault="006B2353" w:rsidP="006B2353">
      <w:pPr>
        <w:rPr>
          <w:rFonts w:ascii="Times New Roman" w:hAnsi="Times New Roman" w:cs="Times New Roman"/>
          <w:sz w:val="24"/>
          <w:szCs w:val="24"/>
        </w:rPr>
      </w:pPr>
      <w:r w:rsidRPr="00A312FE">
        <w:rPr>
          <w:rFonts w:ascii="Times New Roman" w:hAnsi="Times New Roman" w:cs="Times New Roman"/>
          <w:b/>
          <w:sz w:val="24"/>
          <w:szCs w:val="24"/>
        </w:rPr>
        <w:t>Office Hours</w:t>
      </w:r>
      <w:r w:rsidR="00B7415F" w:rsidRPr="00A312FE">
        <w:rPr>
          <w:rFonts w:ascii="Times New Roman" w:hAnsi="Times New Roman" w:cs="Times New Roman"/>
          <w:sz w:val="24"/>
          <w:szCs w:val="24"/>
        </w:rPr>
        <w:t xml:space="preserve">: </w:t>
      </w:r>
      <w:r w:rsidR="004111E1" w:rsidRPr="00A312FE">
        <w:rPr>
          <w:rFonts w:ascii="Times New Roman" w:hAnsi="Times New Roman" w:cs="Times New Roman"/>
          <w:sz w:val="24"/>
          <w:szCs w:val="24"/>
        </w:rPr>
        <w:t>M/W</w:t>
      </w:r>
      <w:r w:rsidR="003839FB" w:rsidRPr="00A312FE">
        <w:rPr>
          <w:rFonts w:ascii="Times New Roman" w:hAnsi="Times New Roman" w:cs="Times New Roman"/>
          <w:sz w:val="24"/>
          <w:szCs w:val="24"/>
        </w:rPr>
        <w:t xml:space="preserve"> </w:t>
      </w:r>
      <w:r w:rsidR="00B7415F" w:rsidRPr="00A312FE">
        <w:rPr>
          <w:rFonts w:ascii="Times New Roman" w:hAnsi="Times New Roman" w:cs="Times New Roman"/>
          <w:sz w:val="24"/>
          <w:szCs w:val="24"/>
        </w:rPr>
        <w:t>1:00-2:0</w:t>
      </w:r>
      <w:r w:rsidR="00427040" w:rsidRPr="00A312FE">
        <w:rPr>
          <w:rFonts w:ascii="Times New Roman" w:hAnsi="Times New Roman" w:cs="Times New Roman"/>
          <w:sz w:val="24"/>
          <w:szCs w:val="24"/>
        </w:rPr>
        <w:t>0PM, or by</w:t>
      </w:r>
      <w:r w:rsidRPr="00A312FE">
        <w:rPr>
          <w:rFonts w:ascii="Times New Roman" w:hAnsi="Times New Roman" w:cs="Times New Roman"/>
          <w:sz w:val="24"/>
          <w:szCs w:val="24"/>
        </w:rPr>
        <w:t xml:space="preserve"> appointment when needed and feasible.</w:t>
      </w:r>
    </w:p>
    <w:p w14:paraId="78E5386B" w14:textId="750E0BE9" w:rsidR="00F57CEE" w:rsidRPr="00A312FE" w:rsidRDefault="00F57CEE" w:rsidP="006B2353">
      <w:pPr>
        <w:rPr>
          <w:rFonts w:ascii="Times New Roman" w:hAnsi="Times New Roman" w:cs="Times New Roman"/>
          <w:sz w:val="24"/>
          <w:szCs w:val="24"/>
        </w:rPr>
      </w:pPr>
      <w:r w:rsidRPr="00A312FE">
        <w:rPr>
          <w:rFonts w:ascii="Times New Roman" w:hAnsi="Times New Roman" w:cs="Times New Roman"/>
          <w:b/>
          <w:sz w:val="24"/>
          <w:szCs w:val="24"/>
        </w:rPr>
        <w:t>Email</w:t>
      </w:r>
      <w:r w:rsidRPr="00A312FE">
        <w:rPr>
          <w:rFonts w:ascii="Times New Roman" w:hAnsi="Times New Roman" w:cs="Times New Roman"/>
          <w:sz w:val="24"/>
          <w:szCs w:val="24"/>
        </w:rPr>
        <w:t xml:space="preserve">: </w:t>
      </w:r>
      <w:hyperlink r:id="rId7" w:history="1">
        <w:r w:rsidRPr="00A312FE">
          <w:rPr>
            <w:rStyle w:val="Hyperlink"/>
            <w:rFonts w:ascii="Times New Roman" w:hAnsi="Times New Roman" w:cs="Times New Roman"/>
            <w:sz w:val="24"/>
            <w:szCs w:val="24"/>
          </w:rPr>
          <w:t>vyue@emory.edu</w:t>
        </w:r>
      </w:hyperlink>
    </w:p>
    <w:p w14:paraId="0CB25F94" w14:textId="103B20D4" w:rsidR="00F57CEE" w:rsidRPr="00A312FE" w:rsidRDefault="00F57CEE" w:rsidP="006B2353">
      <w:pPr>
        <w:rPr>
          <w:rFonts w:ascii="Times New Roman" w:hAnsi="Times New Roman" w:cs="Times New Roman"/>
          <w:sz w:val="24"/>
          <w:szCs w:val="24"/>
        </w:rPr>
      </w:pPr>
      <w:r w:rsidRPr="00A312FE">
        <w:rPr>
          <w:rFonts w:ascii="Times New Roman" w:hAnsi="Times New Roman" w:cs="Times New Roman"/>
          <w:b/>
          <w:sz w:val="24"/>
          <w:szCs w:val="24"/>
        </w:rPr>
        <w:t>Telephone</w:t>
      </w:r>
      <w:r w:rsidRPr="00A312FE">
        <w:rPr>
          <w:rFonts w:ascii="Times New Roman" w:hAnsi="Times New Roman" w:cs="Times New Roman"/>
          <w:sz w:val="24"/>
          <w:szCs w:val="24"/>
        </w:rPr>
        <w:t>: 404-727-0340</w:t>
      </w:r>
    </w:p>
    <w:p w14:paraId="305AF022" w14:textId="77777777" w:rsidR="006B2353" w:rsidRPr="00A312FE" w:rsidRDefault="006B2353" w:rsidP="006B2353">
      <w:pPr>
        <w:rPr>
          <w:rFonts w:ascii="Times New Roman" w:hAnsi="Times New Roman" w:cs="Times New Roman"/>
          <w:sz w:val="24"/>
          <w:szCs w:val="24"/>
        </w:rPr>
      </w:pPr>
    </w:p>
    <w:p w14:paraId="7F32D5FC" w14:textId="77777777" w:rsidR="00DB0CE9" w:rsidRPr="00A312FE" w:rsidRDefault="006B2353" w:rsidP="006B2353">
      <w:pPr>
        <w:jc w:val="both"/>
        <w:rPr>
          <w:rFonts w:ascii="Times New Roman" w:hAnsi="Times New Roman" w:cs="Times New Roman"/>
          <w:sz w:val="24"/>
          <w:szCs w:val="24"/>
        </w:rPr>
      </w:pPr>
      <w:r w:rsidRPr="00A312FE">
        <w:rPr>
          <w:rFonts w:ascii="Times New Roman" w:hAnsi="Times New Roman" w:cs="Times New Roman"/>
          <w:b/>
          <w:sz w:val="24"/>
          <w:szCs w:val="24"/>
        </w:rPr>
        <w:t>Required Textbook</w:t>
      </w:r>
      <w:r w:rsidRPr="00A312FE">
        <w:rPr>
          <w:rFonts w:ascii="Times New Roman" w:hAnsi="Times New Roman" w:cs="Times New Roman"/>
          <w:sz w:val="24"/>
          <w:szCs w:val="24"/>
        </w:rPr>
        <w:t xml:space="preserve">: </w:t>
      </w:r>
    </w:p>
    <w:p w14:paraId="2BBB06D8" w14:textId="6ADA49B3" w:rsidR="006B2353" w:rsidRPr="00A312FE" w:rsidRDefault="00DB0CE9" w:rsidP="006B2353">
      <w:pPr>
        <w:jc w:val="both"/>
        <w:rPr>
          <w:rFonts w:ascii="Times New Roman" w:hAnsi="Times New Roman" w:cs="Times New Roman"/>
          <w:sz w:val="24"/>
          <w:szCs w:val="24"/>
        </w:rPr>
      </w:pPr>
      <w:r w:rsidRPr="00A312FE">
        <w:rPr>
          <w:rFonts w:ascii="Times New Roman" w:hAnsi="Times New Roman" w:cs="Times New Roman"/>
          <w:sz w:val="24"/>
          <w:szCs w:val="24"/>
        </w:rPr>
        <w:t xml:space="preserve">(1) </w:t>
      </w:r>
      <w:r w:rsidR="006B2353" w:rsidRPr="00A312FE">
        <w:rPr>
          <w:rFonts w:ascii="Times New Roman" w:hAnsi="Times New Roman" w:cs="Times New Roman"/>
          <w:sz w:val="24"/>
          <w:szCs w:val="24"/>
        </w:rPr>
        <w:t>Fe</w:t>
      </w:r>
      <w:r w:rsidR="006B4648" w:rsidRPr="00A312FE">
        <w:rPr>
          <w:rFonts w:ascii="Times New Roman" w:hAnsi="Times New Roman" w:cs="Times New Roman"/>
          <w:sz w:val="24"/>
          <w:szCs w:val="24"/>
        </w:rPr>
        <w:t>e</w:t>
      </w:r>
      <w:r w:rsidR="006B2353" w:rsidRPr="00A312FE">
        <w:rPr>
          <w:rFonts w:ascii="Times New Roman" w:hAnsi="Times New Roman" w:cs="Times New Roman"/>
          <w:sz w:val="24"/>
          <w:szCs w:val="24"/>
        </w:rPr>
        <w:t>nstra</w:t>
      </w:r>
      <w:r w:rsidR="001F05B6" w:rsidRPr="00A312FE">
        <w:rPr>
          <w:rFonts w:ascii="Times New Roman" w:hAnsi="Times New Roman" w:cs="Times New Roman"/>
          <w:sz w:val="24"/>
          <w:szCs w:val="24"/>
        </w:rPr>
        <w:t>,</w:t>
      </w:r>
      <w:r w:rsidR="006B2353" w:rsidRPr="00A312FE">
        <w:rPr>
          <w:rFonts w:ascii="Times New Roman" w:hAnsi="Times New Roman" w:cs="Times New Roman"/>
          <w:sz w:val="24"/>
          <w:szCs w:val="24"/>
        </w:rPr>
        <w:t xml:space="preserve"> Robert C. and Alan M. Taylor</w:t>
      </w:r>
      <w:r w:rsidR="004E1226" w:rsidRPr="00A312FE">
        <w:rPr>
          <w:rFonts w:ascii="Times New Roman" w:hAnsi="Times New Roman" w:cs="Times New Roman"/>
          <w:sz w:val="24"/>
          <w:szCs w:val="24"/>
        </w:rPr>
        <w:t xml:space="preserve"> (</w:t>
      </w:r>
      <w:r w:rsidR="004E1226" w:rsidRPr="00A312FE">
        <w:rPr>
          <w:rFonts w:ascii="Times New Roman" w:hAnsi="Times New Roman" w:cs="Times New Roman"/>
          <w:b/>
          <w:sz w:val="24"/>
          <w:szCs w:val="24"/>
        </w:rPr>
        <w:t>FT</w:t>
      </w:r>
      <w:r w:rsidR="004E1226" w:rsidRPr="00A312FE">
        <w:rPr>
          <w:rFonts w:ascii="Times New Roman" w:hAnsi="Times New Roman" w:cs="Times New Roman"/>
          <w:sz w:val="24"/>
          <w:szCs w:val="24"/>
        </w:rPr>
        <w:t>)</w:t>
      </w:r>
      <w:r w:rsidR="006B2353" w:rsidRPr="00A312FE">
        <w:rPr>
          <w:rFonts w:ascii="Times New Roman" w:hAnsi="Times New Roman" w:cs="Times New Roman"/>
          <w:sz w:val="24"/>
          <w:szCs w:val="24"/>
        </w:rPr>
        <w:t>, “International Macroeconomics”, Ed. 3, Worth Publishers</w:t>
      </w:r>
      <w:r w:rsidR="00185E9D" w:rsidRPr="00A312FE">
        <w:rPr>
          <w:rFonts w:ascii="Times New Roman" w:hAnsi="Times New Roman" w:cs="Times New Roman"/>
          <w:sz w:val="24"/>
          <w:szCs w:val="24"/>
        </w:rPr>
        <w:t>.</w:t>
      </w:r>
    </w:p>
    <w:p w14:paraId="6D4F13BD" w14:textId="77777777" w:rsidR="00D839C8" w:rsidRPr="00A312FE" w:rsidRDefault="00D839C8" w:rsidP="006B2353">
      <w:pPr>
        <w:jc w:val="both"/>
        <w:rPr>
          <w:rFonts w:ascii="Times New Roman" w:hAnsi="Times New Roman" w:cs="Times New Roman"/>
          <w:b/>
          <w:sz w:val="24"/>
          <w:szCs w:val="24"/>
        </w:rPr>
      </w:pPr>
    </w:p>
    <w:p w14:paraId="0DB5275C" w14:textId="423CA79E" w:rsidR="00D839C8" w:rsidRPr="00A312FE" w:rsidRDefault="00DB0CE9" w:rsidP="00CD2732">
      <w:pPr>
        <w:rPr>
          <w:rFonts w:ascii="Times New Roman" w:eastAsia="Times New Roman" w:hAnsi="Times New Roman" w:cs="Times New Roman"/>
          <w:color w:val="000000"/>
          <w:sz w:val="24"/>
          <w:szCs w:val="24"/>
        </w:rPr>
      </w:pPr>
      <w:r w:rsidRPr="00A312FE">
        <w:rPr>
          <w:rFonts w:ascii="Times New Roman" w:eastAsia="Times New Roman" w:hAnsi="Times New Roman" w:cs="Times New Roman"/>
          <w:color w:val="000000"/>
          <w:sz w:val="24"/>
          <w:szCs w:val="24"/>
        </w:rPr>
        <w:t xml:space="preserve">(2) </w:t>
      </w:r>
      <w:r w:rsidR="00CD2732" w:rsidRPr="00A312FE">
        <w:rPr>
          <w:rFonts w:ascii="Times New Roman" w:eastAsia="Times New Roman" w:hAnsi="Times New Roman" w:cs="Times New Roman"/>
          <w:color w:val="000000"/>
          <w:sz w:val="24"/>
          <w:szCs w:val="24"/>
        </w:rPr>
        <w:t>Stephanie Schmitt-Grohe, Martin Uribe and Michael Woodford</w:t>
      </w:r>
      <w:r w:rsidR="00CD2732" w:rsidRPr="00A312FE">
        <w:rPr>
          <w:rFonts w:ascii="Times New Roman" w:eastAsia="Times New Roman" w:hAnsi="Times New Roman" w:cs="Times New Roman"/>
          <w:b/>
          <w:bCs/>
          <w:color w:val="000000"/>
          <w:sz w:val="24"/>
          <w:szCs w:val="24"/>
        </w:rPr>
        <w:t> (SUW) </w:t>
      </w:r>
      <w:r w:rsidR="00192E50" w:rsidRPr="00A312FE">
        <w:rPr>
          <w:rFonts w:ascii="Times New Roman" w:eastAsia="Times New Roman" w:hAnsi="Times New Roman" w:cs="Times New Roman"/>
          <w:b/>
          <w:bCs/>
          <w:color w:val="000000"/>
          <w:sz w:val="24"/>
          <w:szCs w:val="24"/>
        </w:rPr>
        <w:t>“</w:t>
      </w:r>
      <w:r w:rsidR="00CD2732" w:rsidRPr="00A312FE">
        <w:rPr>
          <w:rFonts w:ascii="Times New Roman" w:eastAsia="Times New Roman" w:hAnsi="Times New Roman" w:cs="Times New Roman"/>
          <w:i/>
          <w:iCs/>
          <w:color w:val="000000"/>
          <w:sz w:val="24"/>
          <w:szCs w:val="24"/>
        </w:rPr>
        <w:t>International Macroeconomics. </w:t>
      </w:r>
      <w:r w:rsidR="00CD2732" w:rsidRPr="00A312FE">
        <w:rPr>
          <w:rFonts w:ascii="Times New Roman" w:eastAsia="Times New Roman" w:hAnsi="Times New Roman" w:cs="Times New Roman"/>
          <w:color w:val="000000"/>
          <w:sz w:val="24"/>
          <w:szCs w:val="24"/>
        </w:rPr>
        <w:t>An Intermediate Undergraduate Textbook</w:t>
      </w:r>
      <w:r w:rsidR="005164BA" w:rsidRPr="00A312FE">
        <w:rPr>
          <w:rFonts w:ascii="Times New Roman" w:eastAsia="Times New Roman" w:hAnsi="Times New Roman" w:cs="Times New Roman"/>
          <w:color w:val="000000"/>
          <w:sz w:val="24"/>
          <w:szCs w:val="24"/>
        </w:rPr>
        <w:t>”</w:t>
      </w:r>
      <w:r w:rsidR="00B01133" w:rsidRPr="00A312FE">
        <w:rPr>
          <w:rFonts w:ascii="Times New Roman" w:eastAsia="Times New Roman" w:hAnsi="Times New Roman" w:cs="Times New Roman"/>
          <w:color w:val="000000"/>
          <w:sz w:val="24"/>
          <w:szCs w:val="24"/>
        </w:rPr>
        <w:t>.</w:t>
      </w:r>
      <w:r w:rsidR="005164BA" w:rsidRPr="00A312FE">
        <w:rPr>
          <w:rFonts w:ascii="Times New Roman" w:eastAsia="Times New Roman" w:hAnsi="Times New Roman" w:cs="Times New Roman"/>
          <w:color w:val="000000"/>
          <w:sz w:val="24"/>
          <w:szCs w:val="24"/>
        </w:rPr>
        <w:t xml:space="preserve"> </w:t>
      </w:r>
      <w:hyperlink r:id="rId8" w:history="1">
        <w:r w:rsidR="00CD2732" w:rsidRPr="00A312FE">
          <w:rPr>
            <w:rStyle w:val="Hyperlink"/>
            <w:rFonts w:ascii="Times New Roman" w:eastAsia="Times New Roman" w:hAnsi="Times New Roman" w:cs="Times New Roman"/>
            <w:sz w:val="24"/>
            <w:szCs w:val="24"/>
          </w:rPr>
          <w:t>http://www.columbia.edu/~mu2166/UIM/suw.pdf</w:t>
        </w:r>
      </w:hyperlink>
    </w:p>
    <w:p w14:paraId="742A5B27" w14:textId="77777777" w:rsidR="00CD2732" w:rsidRPr="00A312FE" w:rsidRDefault="00CD2732" w:rsidP="006B2353">
      <w:pPr>
        <w:jc w:val="both"/>
        <w:rPr>
          <w:rFonts w:ascii="Times New Roman" w:hAnsi="Times New Roman" w:cs="Times New Roman"/>
          <w:b/>
          <w:sz w:val="24"/>
          <w:szCs w:val="24"/>
        </w:rPr>
      </w:pPr>
    </w:p>
    <w:p w14:paraId="2A1FD48D" w14:textId="77777777" w:rsidR="006B2353" w:rsidRPr="00A312FE" w:rsidRDefault="006B2353" w:rsidP="006B2353">
      <w:pPr>
        <w:jc w:val="both"/>
        <w:rPr>
          <w:rFonts w:ascii="Times New Roman" w:hAnsi="Times New Roman" w:cs="Times New Roman"/>
          <w:sz w:val="24"/>
          <w:szCs w:val="24"/>
        </w:rPr>
      </w:pPr>
      <w:r w:rsidRPr="00A312FE">
        <w:rPr>
          <w:rFonts w:ascii="Times New Roman" w:hAnsi="Times New Roman" w:cs="Times New Roman"/>
          <w:b/>
          <w:sz w:val="24"/>
          <w:szCs w:val="24"/>
        </w:rPr>
        <w:t>Prerequisites</w:t>
      </w:r>
      <w:r w:rsidRPr="00A312FE">
        <w:rPr>
          <w:rFonts w:ascii="Times New Roman" w:hAnsi="Times New Roman" w:cs="Times New Roman"/>
          <w:sz w:val="24"/>
          <w:szCs w:val="24"/>
        </w:rPr>
        <w:t>: Econ 201 (Intermediate Microeconomics) and Econ 212 (Intermediate Macroeconomics)</w:t>
      </w:r>
    </w:p>
    <w:p w14:paraId="2229DE05" w14:textId="77777777" w:rsidR="006B2353" w:rsidRPr="00A312FE" w:rsidRDefault="006B2353" w:rsidP="006B2353">
      <w:pPr>
        <w:rPr>
          <w:rFonts w:ascii="Times New Roman" w:hAnsi="Times New Roman" w:cs="Times New Roman"/>
          <w:sz w:val="24"/>
          <w:szCs w:val="24"/>
        </w:rPr>
      </w:pPr>
    </w:p>
    <w:p w14:paraId="3B373385" w14:textId="77777777" w:rsidR="006B2353" w:rsidRPr="00A312FE" w:rsidRDefault="006B2353" w:rsidP="006B2353">
      <w:pPr>
        <w:rPr>
          <w:rFonts w:ascii="Times New Roman" w:hAnsi="Times New Roman" w:cs="Times New Roman"/>
          <w:b/>
          <w:sz w:val="24"/>
          <w:szCs w:val="24"/>
        </w:rPr>
      </w:pPr>
      <w:r w:rsidRPr="00A312FE">
        <w:rPr>
          <w:rFonts w:ascii="Times New Roman" w:hAnsi="Times New Roman" w:cs="Times New Roman"/>
          <w:b/>
          <w:sz w:val="24"/>
          <w:szCs w:val="24"/>
        </w:rPr>
        <w:t>Course Description:</w:t>
      </w:r>
    </w:p>
    <w:p w14:paraId="4FC036A7" w14:textId="77777777" w:rsidR="006B2353" w:rsidRPr="00A312FE" w:rsidRDefault="006B2353" w:rsidP="006B2353">
      <w:pPr>
        <w:rPr>
          <w:rFonts w:ascii="Times New Roman" w:hAnsi="Times New Roman" w:cs="Times New Roman"/>
          <w:sz w:val="24"/>
          <w:szCs w:val="24"/>
        </w:rPr>
      </w:pPr>
    </w:p>
    <w:p w14:paraId="0F8C81F5" w14:textId="33C8B2CF" w:rsidR="008435CF" w:rsidRPr="00A312FE" w:rsidRDefault="007D370A" w:rsidP="006E2F42">
      <w:pPr>
        <w:autoSpaceDE w:val="0"/>
        <w:autoSpaceDN w:val="0"/>
        <w:adjustRightInd w:val="0"/>
        <w:rPr>
          <w:rFonts w:ascii="Times New Roman" w:hAnsi="Times New Roman" w:cs="Times New Roman"/>
          <w:sz w:val="24"/>
          <w:szCs w:val="24"/>
        </w:rPr>
      </w:pPr>
      <w:r w:rsidRPr="00A312FE">
        <w:rPr>
          <w:rFonts w:ascii="Times New Roman" w:hAnsi="Times New Roman" w:cs="Times New Roman"/>
          <w:sz w:val="24"/>
          <w:szCs w:val="24"/>
        </w:rPr>
        <w:t xml:space="preserve">This class introduces basic models necessary to understand how different national economies are integrated with each other. Recent research on the empirical and practical relevance of these models is discussed. </w:t>
      </w:r>
      <w:r w:rsidR="006B2353" w:rsidRPr="00A312FE">
        <w:rPr>
          <w:rFonts w:ascii="Times New Roman" w:hAnsi="Times New Roman" w:cs="Times New Roman"/>
          <w:sz w:val="24"/>
          <w:szCs w:val="24"/>
        </w:rPr>
        <w:t xml:space="preserve">This course aims to introduce students to three main areas in international finance; (1) money and exchange rates, (2) the balance of payments accounts, and (3) the role of economic policy. To this end, the course is designed to provide students with a basic knowledge of international financial markets. It is a combination of lectures and discussions covering both theory and real-world policies and events. </w:t>
      </w:r>
      <w:r w:rsidR="008435CF" w:rsidRPr="00A312FE">
        <w:rPr>
          <w:rFonts w:ascii="Times New Roman" w:hAnsi="Times New Roman" w:cs="Times New Roman"/>
          <w:sz w:val="24"/>
          <w:szCs w:val="24"/>
        </w:rPr>
        <w:t xml:space="preserve">The </w:t>
      </w:r>
      <w:r w:rsidR="00C6651E" w:rsidRPr="00A312FE">
        <w:rPr>
          <w:rFonts w:ascii="Times New Roman" w:hAnsi="Times New Roman" w:cs="Times New Roman"/>
          <w:sz w:val="24"/>
          <w:szCs w:val="24"/>
        </w:rPr>
        <w:t>objective</w:t>
      </w:r>
      <w:r w:rsidR="008435CF" w:rsidRPr="00A312FE">
        <w:rPr>
          <w:rFonts w:ascii="Times New Roman" w:hAnsi="Times New Roman" w:cs="Times New Roman"/>
          <w:sz w:val="24"/>
          <w:szCs w:val="24"/>
        </w:rPr>
        <w:t xml:space="preserve"> is to give students the</w:t>
      </w:r>
      <w:r w:rsidR="0075551D" w:rsidRPr="00A312FE">
        <w:rPr>
          <w:rFonts w:ascii="Times New Roman" w:hAnsi="Times New Roman" w:cs="Times New Roman"/>
          <w:sz w:val="24"/>
          <w:szCs w:val="24"/>
        </w:rPr>
        <w:t xml:space="preserve"> </w:t>
      </w:r>
      <w:r w:rsidR="008435CF" w:rsidRPr="00A312FE">
        <w:rPr>
          <w:rFonts w:ascii="Times New Roman" w:hAnsi="Times New Roman" w:cs="Times New Roman"/>
          <w:sz w:val="24"/>
          <w:szCs w:val="24"/>
        </w:rPr>
        <w:t>tools necessary to read critically and understand discussion</w:t>
      </w:r>
      <w:r w:rsidR="00C6651E" w:rsidRPr="00A312FE">
        <w:rPr>
          <w:rFonts w:ascii="Times New Roman" w:hAnsi="Times New Roman" w:cs="Times New Roman"/>
          <w:sz w:val="24"/>
          <w:szCs w:val="24"/>
        </w:rPr>
        <w:t>s of international economic pol</w:t>
      </w:r>
      <w:r w:rsidR="008435CF" w:rsidRPr="00A312FE">
        <w:rPr>
          <w:rFonts w:ascii="Times New Roman" w:hAnsi="Times New Roman" w:cs="Times New Roman"/>
          <w:sz w:val="24"/>
          <w:szCs w:val="24"/>
        </w:rPr>
        <w:t>icy found in popular media such as The Economist magazine, the Wall Street Journal and</w:t>
      </w:r>
      <w:r w:rsidR="00A41EE7" w:rsidRPr="00A312FE">
        <w:rPr>
          <w:rFonts w:ascii="Times New Roman" w:hAnsi="Times New Roman" w:cs="Times New Roman"/>
          <w:sz w:val="24"/>
          <w:szCs w:val="24"/>
        </w:rPr>
        <w:t xml:space="preserve"> </w:t>
      </w:r>
      <w:r w:rsidR="008435CF" w:rsidRPr="00A312FE">
        <w:rPr>
          <w:rFonts w:ascii="Times New Roman" w:hAnsi="Times New Roman" w:cs="Times New Roman"/>
          <w:sz w:val="24"/>
          <w:szCs w:val="24"/>
        </w:rPr>
        <w:t>the Financial Times, as well as providing a basis for additional coursework in international</w:t>
      </w:r>
      <w:r w:rsidR="006E2F42" w:rsidRPr="00A312FE">
        <w:rPr>
          <w:rFonts w:ascii="Times New Roman" w:hAnsi="Times New Roman" w:cs="Times New Roman"/>
          <w:sz w:val="24"/>
          <w:szCs w:val="24"/>
        </w:rPr>
        <w:t xml:space="preserve"> </w:t>
      </w:r>
      <w:r w:rsidR="00D36F5C" w:rsidRPr="00A312FE">
        <w:rPr>
          <w:rFonts w:ascii="Times New Roman" w:hAnsi="Times New Roman" w:cs="Times New Roman"/>
          <w:sz w:val="24"/>
          <w:szCs w:val="24"/>
        </w:rPr>
        <w:t>finance and international macroeconomics</w:t>
      </w:r>
      <w:r w:rsidR="008435CF" w:rsidRPr="00A312FE">
        <w:rPr>
          <w:rFonts w:ascii="Times New Roman" w:hAnsi="Times New Roman" w:cs="Times New Roman"/>
          <w:sz w:val="24"/>
          <w:szCs w:val="24"/>
        </w:rPr>
        <w:t>.</w:t>
      </w:r>
    </w:p>
    <w:p w14:paraId="433E73FB" w14:textId="77777777" w:rsidR="00C65D0F" w:rsidRPr="00A312FE" w:rsidRDefault="00C65D0F" w:rsidP="00E132AE">
      <w:pPr>
        <w:rPr>
          <w:rFonts w:ascii="Times New Roman" w:hAnsi="Times New Roman" w:cs="Times New Roman"/>
          <w:sz w:val="24"/>
          <w:szCs w:val="24"/>
        </w:rPr>
      </w:pPr>
    </w:p>
    <w:p w14:paraId="588A2A19" w14:textId="2D52B348" w:rsidR="00C65D0F" w:rsidRPr="00A312FE" w:rsidRDefault="00C65D0F" w:rsidP="00C65D0F">
      <w:pPr>
        <w:rPr>
          <w:rFonts w:ascii="Times New Roman" w:hAnsi="Times New Roman" w:cs="Times New Roman"/>
          <w:b/>
          <w:sz w:val="24"/>
          <w:szCs w:val="24"/>
        </w:rPr>
      </w:pPr>
      <w:r w:rsidRPr="00A312FE">
        <w:rPr>
          <w:rFonts w:ascii="Times New Roman" w:hAnsi="Times New Roman" w:cs="Times New Roman"/>
          <w:b/>
          <w:sz w:val="24"/>
          <w:szCs w:val="24"/>
        </w:rPr>
        <w:t>Course Prerequisites:</w:t>
      </w:r>
    </w:p>
    <w:p w14:paraId="5E3207F3" w14:textId="5F145459" w:rsidR="00E132AE" w:rsidRPr="00A312FE" w:rsidRDefault="00E132AE" w:rsidP="00E132AE">
      <w:pPr>
        <w:rPr>
          <w:rFonts w:ascii="Times New Roman" w:hAnsi="Times New Roman" w:cs="Times New Roman"/>
          <w:sz w:val="24"/>
          <w:szCs w:val="24"/>
        </w:rPr>
      </w:pPr>
      <w:r w:rsidRPr="00A312FE">
        <w:rPr>
          <w:rFonts w:ascii="Times New Roman" w:hAnsi="Times New Roman" w:cs="Times New Roman"/>
          <w:sz w:val="24"/>
          <w:szCs w:val="24"/>
        </w:rPr>
        <w:t xml:space="preserve">The course presumes knowledge of both micro- and macroeconomics at the principles level, as well as elementary differential calculus and high school level algebra. </w:t>
      </w:r>
      <w:r w:rsidR="00C65D0F" w:rsidRPr="00A312FE">
        <w:rPr>
          <w:rFonts w:ascii="Times New Roman" w:hAnsi="Times New Roman" w:cs="Times New Roman"/>
          <w:sz w:val="24"/>
          <w:szCs w:val="24"/>
        </w:rPr>
        <w:t xml:space="preserve">The prerequisites courses are </w:t>
      </w:r>
      <w:r w:rsidRPr="00A312FE">
        <w:rPr>
          <w:rFonts w:ascii="Times New Roman" w:hAnsi="Times New Roman" w:cs="Times New Roman"/>
          <w:sz w:val="24"/>
          <w:szCs w:val="24"/>
        </w:rPr>
        <w:t xml:space="preserve"> Intermediate Microeconomics (Econ 201)</w:t>
      </w:r>
      <w:r w:rsidR="006A1270" w:rsidRPr="00A312FE">
        <w:rPr>
          <w:rFonts w:ascii="Times New Roman" w:hAnsi="Times New Roman" w:cs="Times New Roman"/>
          <w:sz w:val="24"/>
          <w:szCs w:val="24"/>
        </w:rPr>
        <w:t xml:space="preserve"> and Intermediate Microeconomics (Econ 202),</w:t>
      </w:r>
      <w:r w:rsidRPr="00A312FE">
        <w:rPr>
          <w:rFonts w:ascii="Times New Roman" w:hAnsi="Times New Roman" w:cs="Times New Roman"/>
          <w:sz w:val="24"/>
          <w:szCs w:val="24"/>
        </w:rPr>
        <w:t xml:space="preserve"> or a similar course. You should also be comfortable with a spreadsheet program like Microsoft Excel.</w:t>
      </w:r>
    </w:p>
    <w:p w14:paraId="6929F908" w14:textId="07AC470F" w:rsidR="006B2353" w:rsidRPr="00A312FE" w:rsidRDefault="006B2353" w:rsidP="00E132AE">
      <w:pPr>
        <w:jc w:val="both"/>
        <w:rPr>
          <w:rFonts w:ascii="Times New Roman" w:hAnsi="Times New Roman" w:cs="Times New Roman"/>
          <w:sz w:val="24"/>
          <w:szCs w:val="24"/>
        </w:rPr>
      </w:pPr>
    </w:p>
    <w:p w14:paraId="7E3257B0" w14:textId="77777777" w:rsidR="001471A1" w:rsidRPr="00A312FE" w:rsidRDefault="001471A1" w:rsidP="00E132AE">
      <w:pPr>
        <w:jc w:val="both"/>
        <w:rPr>
          <w:rFonts w:ascii="Times New Roman" w:hAnsi="Times New Roman" w:cs="Times New Roman"/>
          <w:sz w:val="24"/>
          <w:szCs w:val="24"/>
        </w:rPr>
      </w:pPr>
    </w:p>
    <w:p w14:paraId="0887267E" w14:textId="374F9B39" w:rsidR="001471A1" w:rsidRPr="00A312FE" w:rsidRDefault="001471A1" w:rsidP="001471A1">
      <w:pPr>
        <w:jc w:val="both"/>
        <w:rPr>
          <w:rFonts w:ascii="Times New Roman" w:hAnsi="Times New Roman" w:cs="Times New Roman"/>
          <w:b/>
          <w:sz w:val="24"/>
          <w:szCs w:val="24"/>
        </w:rPr>
      </w:pPr>
      <w:r w:rsidRPr="00A312FE">
        <w:rPr>
          <w:rFonts w:ascii="Times New Roman" w:hAnsi="Times New Roman" w:cs="Times New Roman"/>
          <w:b/>
          <w:sz w:val="24"/>
          <w:szCs w:val="24"/>
        </w:rPr>
        <w:t>Communication and Course Website</w:t>
      </w:r>
    </w:p>
    <w:p w14:paraId="43DC68A5" w14:textId="77777777" w:rsidR="001471A1" w:rsidRPr="00A312FE" w:rsidRDefault="001471A1" w:rsidP="001471A1">
      <w:pPr>
        <w:jc w:val="both"/>
        <w:rPr>
          <w:rFonts w:ascii="Times New Roman" w:hAnsi="Times New Roman" w:cs="Times New Roman"/>
          <w:sz w:val="24"/>
          <w:szCs w:val="24"/>
        </w:rPr>
      </w:pPr>
    </w:p>
    <w:p w14:paraId="79A7569B" w14:textId="7994AD7D" w:rsidR="001471A1" w:rsidRPr="00A312FE" w:rsidRDefault="001471A1" w:rsidP="001471A1">
      <w:pPr>
        <w:jc w:val="both"/>
        <w:rPr>
          <w:rFonts w:ascii="Times New Roman" w:hAnsi="Times New Roman" w:cs="Times New Roman"/>
          <w:sz w:val="24"/>
          <w:szCs w:val="24"/>
        </w:rPr>
      </w:pPr>
      <w:r w:rsidRPr="00A312FE">
        <w:rPr>
          <w:rFonts w:ascii="Times New Roman" w:hAnsi="Times New Roman" w:cs="Times New Roman"/>
          <w:sz w:val="24"/>
          <w:szCs w:val="24"/>
        </w:rPr>
        <w:t xml:space="preserve">I will mostly use Canvas to make announcements regarding the course. Please check regularly your Emory email account. All the materials for this course will be posted on Canvas under ECON </w:t>
      </w:r>
      <w:r w:rsidR="005B3FCF" w:rsidRPr="00A312FE">
        <w:rPr>
          <w:rFonts w:ascii="Times New Roman" w:hAnsi="Times New Roman" w:cs="Times New Roman"/>
          <w:sz w:val="24"/>
          <w:szCs w:val="24"/>
        </w:rPr>
        <w:t>432</w:t>
      </w:r>
      <w:r w:rsidRPr="00A312FE">
        <w:rPr>
          <w:rFonts w:ascii="Times New Roman" w:hAnsi="Times New Roman" w:cs="Times New Roman"/>
          <w:sz w:val="24"/>
          <w:szCs w:val="24"/>
        </w:rPr>
        <w:t xml:space="preserve">. </w:t>
      </w:r>
    </w:p>
    <w:p w14:paraId="23B28241" w14:textId="77777777" w:rsidR="001471A1" w:rsidRPr="00A312FE" w:rsidRDefault="001471A1" w:rsidP="001471A1">
      <w:pPr>
        <w:jc w:val="both"/>
        <w:rPr>
          <w:rFonts w:ascii="Times New Roman" w:hAnsi="Times New Roman" w:cs="Times New Roman"/>
          <w:sz w:val="24"/>
          <w:szCs w:val="24"/>
        </w:rPr>
      </w:pPr>
    </w:p>
    <w:p w14:paraId="74BD8733" w14:textId="77777777" w:rsidR="00192ABD" w:rsidRPr="00A312FE" w:rsidRDefault="00192ABD" w:rsidP="001471A1">
      <w:pPr>
        <w:jc w:val="both"/>
        <w:rPr>
          <w:rFonts w:ascii="Times New Roman" w:hAnsi="Times New Roman" w:cs="Times New Roman"/>
          <w:b/>
          <w:sz w:val="24"/>
          <w:szCs w:val="24"/>
        </w:rPr>
      </w:pPr>
      <w:r w:rsidRPr="00A312FE">
        <w:rPr>
          <w:rFonts w:ascii="Times New Roman" w:hAnsi="Times New Roman" w:cs="Times New Roman"/>
          <w:b/>
          <w:sz w:val="24"/>
          <w:szCs w:val="24"/>
        </w:rPr>
        <w:t>Office Hours</w:t>
      </w:r>
    </w:p>
    <w:p w14:paraId="0E5F14D3" w14:textId="77777777" w:rsidR="001471A1" w:rsidRPr="00A312FE" w:rsidRDefault="001471A1" w:rsidP="001471A1">
      <w:pPr>
        <w:jc w:val="both"/>
        <w:rPr>
          <w:rFonts w:ascii="Times New Roman" w:hAnsi="Times New Roman" w:cs="Times New Roman"/>
          <w:sz w:val="24"/>
          <w:szCs w:val="24"/>
        </w:rPr>
      </w:pPr>
      <w:r w:rsidRPr="00A312FE">
        <w:rPr>
          <w:rFonts w:ascii="Times New Roman" w:hAnsi="Times New Roman" w:cs="Times New Roman"/>
          <w:sz w:val="24"/>
          <w:szCs w:val="24"/>
        </w:rPr>
        <w:t>I will have two sets of office hours:</w:t>
      </w:r>
    </w:p>
    <w:p w14:paraId="732A1406" w14:textId="2B12888B" w:rsidR="001471A1" w:rsidRPr="00A312FE" w:rsidRDefault="001471A1" w:rsidP="001471A1">
      <w:pPr>
        <w:jc w:val="both"/>
        <w:rPr>
          <w:rFonts w:ascii="Times New Roman" w:hAnsi="Times New Roman" w:cs="Times New Roman"/>
          <w:sz w:val="24"/>
          <w:szCs w:val="24"/>
        </w:rPr>
      </w:pPr>
      <w:r w:rsidRPr="00A312FE">
        <w:rPr>
          <w:rFonts w:ascii="Times New Roman" w:hAnsi="Times New Roman" w:cs="Times New Roman"/>
          <w:sz w:val="24"/>
          <w:szCs w:val="24"/>
        </w:rPr>
        <w:lastRenderedPageBreak/>
        <w:t>Mondays 1:</w:t>
      </w:r>
      <w:r w:rsidR="00143A76" w:rsidRPr="00A312FE">
        <w:rPr>
          <w:rFonts w:ascii="Times New Roman" w:hAnsi="Times New Roman" w:cs="Times New Roman"/>
          <w:sz w:val="24"/>
          <w:szCs w:val="24"/>
        </w:rPr>
        <w:t>0</w:t>
      </w:r>
      <w:r w:rsidRPr="00A312FE">
        <w:rPr>
          <w:rFonts w:ascii="Times New Roman" w:hAnsi="Times New Roman" w:cs="Times New Roman"/>
          <w:sz w:val="24"/>
          <w:szCs w:val="24"/>
        </w:rPr>
        <w:t>0</w:t>
      </w:r>
      <w:r w:rsidR="00A82C4E" w:rsidRPr="00A312FE">
        <w:rPr>
          <w:rFonts w:ascii="Times New Roman" w:hAnsi="Times New Roman" w:cs="Times New Roman"/>
          <w:sz w:val="24"/>
          <w:szCs w:val="24"/>
        </w:rPr>
        <w:t>—2:0</w:t>
      </w:r>
      <w:r w:rsidR="00143A76" w:rsidRPr="00A312FE">
        <w:rPr>
          <w:rFonts w:ascii="Times New Roman" w:hAnsi="Times New Roman" w:cs="Times New Roman"/>
          <w:sz w:val="24"/>
          <w:szCs w:val="24"/>
        </w:rPr>
        <w:t>0</w:t>
      </w:r>
      <w:r w:rsidR="00A82C4E" w:rsidRPr="00A312FE">
        <w:rPr>
          <w:rFonts w:ascii="Times New Roman" w:hAnsi="Times New Roman" w:cs="Times New Roman"/>
          <w:sz w:val="24"/>
          <w:szCs w:val="24"/>
        </w:rPr>
        <w:t>p</w:t>
      </w:r>
      <w:r w:rsidRPr="00A312FE">
        <w:rPr>
          <w:rFonts w:ascii="Times New Roman" w:hAnsi="Times New Roman" w:cs="Times New Roman"/>
          <w:sz w:val="24"/>
          <w:szCs w:val="24"/>
        </w:rPr>
        <w:t>m in Rich Building 326 (my office)</w:t>
      </w:r>
    </w:p>
    <w:p w14:paraId="304F0D50" w14:textId="70A03E01" w:rsidR="001471A1" w:rsidRPr="00A312FE" w:rsidRDefault="001471A1" w:rsidP="001471A1">
      <w:pPr>
        <w:jc w:val="both"/>
        <w:rPr>
          <w:rFonts w:ascii="Times New Roman" w:hAnsi="Times New Roman" w:cs="Times New Roman"/>
          <w:sz w:val="24"/>
          <w:szCs w:val="24"/>
        </w:rPr>
      </w:pPr>
      <w:r w:rsidRPr="00A312FE">
        <w:rPr>
          <w:rFonts w:ascii="Times New Roman" w:hAnsi="Times New Roman" w:cs="Times New Roman"/>
          <w:sz w:val="24"/>
          <w:szCs w:val="24"/>
        </w:rPr>
        <w:t xml:space="preserve">Wednesdays </w:t>
      </w:r>
      <w:r w:rsidR="006378F8">
        <w:rPr>
          <w:rFonts w:ascii="Times New Roman" w:hAnsi="Times New Roman" w:cs="Times New Roman"/>
          <w:sz w:val="24"/>
          <w:szCs w:val="24"/>
        </w:rPr>
        <w:t>10:15--11:15</w:t>
      </w:r>
      <w:r w:rsidR="00316944" w:rsidRPr="00A312FE">
        <w:rPr>
          <w:rFonts w:ascii="Times New Roman" w:hAnsi="Times New Roman" w:cs="Times New Roman"/>
          <w:sz w:val="24"/>
          <w:szCs w:val="24"/>
        </w:rPr>
        <w:t>am</w:t>
      </w:r>
      <w:r w:rsidRPr="00A312FE">
        <w:rPr>
          <w:rFonts w:ascii="Times New Roman" w:hAnsi="Times New Roman" w:cs="Times New Roman"/>
          <w:sz w:val="24"/>
          <w:szCs w:val="24"/>
        </w:rPr>
        <w:t xml:space="preserve"> </w:t>
      </w:r>
      <w:r w:rsidR="00C302CE" w:rsidRPr="00A312FE">
        <w:rPr>
          <w:rFonts w:ascii="Times New Roman" w:hAnsi="Times New Roman" w:cs="Times New Roman"/>
          <w:sz w:val="24"/>
          <w:szCs w:val="24"/>
        </w:rPr>
        <w:t xml:space="preserve">and 1:00—2:00pm </w:t>
      </w:r>
      <w:r w:rsidRPr="00A312FE">
        <w:rPr>
          <w:rFonts w:ascii="Times New Roman" w:hAnsi="Times New Roman" w:cs="Times New Roman"/>
          <w:sz w:val="24"/>
          <w:szCs w:val="24"/>
        </w:rPr>
        <w:t xml:space="preserve">in Rich Building 326 (my office). </w:t>
      </w:r>
    </w:p>
    <w:p w14:paraId="09974157" w14:textId="77777777" w:rsidR="0033052C" w:rsidRPr="00A312FE" w:rsidRDefault="0033052C" w:rsidP="001471A1">
      <w:pPr>
        <w:jc w:val="both"/>
        <w:rPr>
          <w:rFonts w:ascii="Times New Roman" w:hAnsi="Times New Roman" w:cs="Times New Roman"/>
          <w:sz w:val="24"/>
          <w:szCs w:val="24"/>
        </w:rPr>
      </w:pPr>
    </w:p>
    <w:p w14:paraId="0FC93BBE" w14:textId="0E671E68" w:rsidR="001471A1" w:rsidRPr="00A312FE" w:rsidRDefault="001471A1" w:rsidP="001471A1">
      <w:pPr>
        <w:jc w:val="both"/>
        <w:rPr>
          <w:rFonts w:ascii="Times New Roman" w:hAnsi="Times New Roman" w:cs="Times New Roman"/>
          <w:b/>
          <w:sz w:val="24"/>
          <w:szCs w:val="24"/>
        </w:rPr>
      </w:pPr>
      <w:r w:rsidRPr="00A312FE">
        <w:rPr>
          <w:rFonts w:ascii="Times New Roman" w:hAnsi="Times New Roman" w:cs="Times New Roman"/>
          <w:b/>
          <w:sz w:val="24"/>
          <w:szCs w:val="24"/>
        </w:rPr>
        <w:t>Teaching Assi</w:t>
      </w:r>
      <w:r w:rsidR="0033052C" w:rsidRPr="00A312FE">
        <w:rPr>
          <w:rFonts w:ascii="Times New Roman" w:hAnsi="Times New Roman" w:cs="Times New Roman"/>
          <w:b/>
          <w:sz w:val="24"/>
          <w:szCs w:val="24"/>
        </w:rPr>
        <w:t>stants</w:t>
      </w:r>
    </w:p>
    <w:p w14:paraId="36059967" w14:textId="77777777" w:rsidR="001471A1" w:rsidRPr="00A312FE" w:rsidRDefault="001471A1" w:rsidP="001471A1">
      <w:pPr>
        <w:jc w:val="both"/>
        <w:rPr>
          <w:rFonts w:ascii="Times New Roman" w:hAnsi="Times New Roman" w:cs="Times New Roman"/>
          <w:sz w:val="24"/>
          <w:szCs w:val="24"/>
        </w:rPr>
      </w:pPr>
    </w:p>
    <w:p w14:paraId="0FDAD2CC" w14:textId="590D37CF" w:rsidR="001471A1" w:rsidRPr="00A312FE" w:rsidRDefault="001471A1" w:rsidP="001471A1">
      <w:pPr>
        <w:jc w:val="both"/>
        <w:rPr>
          <w:rFonts w:ascii="Times New Roman" w:hAnsi="Times New Roman" w:cs="Times New Roman"/>
          <w:sz w:val="24"/>
          <w:szCs w:val="24"/>
        </w:rPr>
      </w:pPr>
      <w:r w:rsidRPr="00A312FE">
        <w:rPr>
          <w:rFonts w:ascii="Times New Roman" w:hAnsi="Times New Roman" w:cs="Times New Roman"/>
          <w:sz w:val="24"/>
          <w:szCs w:val="24"/>
        </w:rPr>
        <w:t xml:space="preserve">The TA for this course is </w:t>
      </w:r>
      <w:r w:rsidR="00B36215">
        <w:rPr>
          <w:rFonts w:ascii="Times New Roman" w:hAnsi="Times New Roman" w:cs="Times New Roman"/>
          <w:sz w:val="24"/>
          <w:szCs w:val="24"/>
        </w:rPr>
        <w:t>Xiangyu Gong</w:t>
      </w:r>
      <w:r w:rsidRPr="00A312FE">
        <w:rPr>
          <w:rFonts w:ascii="Times New Roman" w:hAnsi="Times New Roman" w:cs="Times New Roman"/>
          <w:sz w:val="24"/>
          <w:szCs w:val="24"/>
        </w:rPr>
        <w:t>. The TA will grade the exams and assignments. The TA will also hold occasional office hours which we will announce ahead of time.</w:t>
      </w:r>
    </w:p>
    <w:p w14:paraId="58D58F6F" w14:textId="77777777" w:rsidR="001471A1" w:rsidRPr="00A312FE" w:rsidRDefault="001471A1" w:rsidP="001471A1">
      <w:pPr>
        <w:jc w:val="both"/>
        <w:rPr>
          <w:rFonts w:ascii="Times New Roman" w:hAnsi="Times New Roman" w:cs="Times New Roman"/>
          <w:sz w:val="24"/>
          <w:szCs w:val="24"/>
        </w:rPr>
      </w:pPr>
    </w:p>
    <w:p w14:paraId="13EC7F6D" w14:textId="47F9B38D" w:rsidR="001471A1" w:rsidRPr="00A312FE" w:rsidRDefault="00A068D9" w:rsidP="001471A1">
      <w:pPr>
        <w:jc w:val="both"/>
        <w:rPr>
          <w:rFonts w:ascii="Times New Roman" w:hAnsi="Times New Roman" w:cs="Times New Roman"/>
          <w:b/>
          <w:sz w:val="24"/>
          <w:szCs w:val="24"/>
        </w:rPr>
      </w:pPr>
      <w:r w:rsidRPr="00A312FE">
        <w:rPr>
          <w:rFonts w:ascii="Times New Roman" w:hAnsi="Times New Roman" w:cs="Times New Roman"/>
          <w:b/>
          <w:sz w:val="24"/>
          <w:szCs w:val="24"/>
        </w:rPr>
        <w:t>Assessment and Grading Scheme</w:t>
      </w:r>
    </w:p>
    <w:p w14:paraId="72E133DD" w14:textId="77777777" w:rsidR="001471A1" w:rsidRPr="00A312FE" w:rsidRDefault="001471A1" w:rsidP="001471A1">
      <w:pPr>
        <w:jc w:val="both"/>
        <w:rPr>
          <w:rFonts w:ascii="Times New Roman" w:hAnsi="Times New Roman" w:cs="Times New Roman"/>
          <w:sz w:val="24"/>
          <w:szCs w:val="24"/>
        </w:rPr>
      </w:pPr>
    </w:p>
    <w:p w14:paraId="53F23392" w14:textId="75CCB2E9" w:rsidR="001471A1" w:rsidRPr="00A312FE" w:rsidRDefault="007559CA" w:rsidP="001471A1">
      <w:pPr>
        <w:jc w:val="both"/>
        <w:rPr>
          <w:rFonts w:ascii="Times New Roman" w:hAnsi="Times New Roman" w:cs="Times New Roman"/>
          <w:sz w:val="24"/>
          <w:szCs w:val="24"/>
        </w:rPr>
      </w:pPr>
      <w:r w:rsidRPr="00A312FE">
        <w:rPr>
          <w:rFonts w:ascii="Times New Roman" w:hAnsi="Times New Roman" w:cs="Times New Roman"/>
          <w:sz w:val="24"/>
          <w:szCs w:val="24"/>
        </w:rPr>
        <w:t>1.</w:t>
      </w:r>
      <w:r w:rsidR="001471A1" w:rsidRPr="00A312FE">
        <w:rPr>
          <w:rFonts w:ascii="Times New Roman" w:hAnsi="Times New Roman" w:cs="Times New Roman"/>
          <w:sz w:val="24"/>
          <w:szCs w:val="24"/>
        </w:rPr>
        <w:t xml:space="preserve"> Your final grade (FG) will depend on your performance on the following assessments: a </w:t>
      </w:r>
      <w:r w:rsidR="00FE006E">
        <w:rPr>
          <w:rFonts w:ascii="Times New Roman" w:hAnsi="Times New Roman" w:cs="Times New Roman"/>
          <w:sz w:val="24"/>
          <w:szCs w:val="24"/>
        </w:rPr>
        <w:t xml:space="preserve">cumulative </w:t>
      </w:r>
      <w:r w:rsidR="001471A1" w:rsidRPr="00A312FE">
        <w:rPr>
          <w:rFonts w:ascii="Times New Roman" w:hAnsi="Times New Roman" w:cs="Times New Roman"/>
          <w:sz w:val="24"/>
          <w:szCs w:val="24"/>
        </w:rPr>
        <w:t xml:space="preserve">final exam (FE), </w:t>
      </w:r>
      <w:r w:rsidR="00FE006E">
        <w:rPr>
          <w:rFonts w:ascii="Times New Roman" w:hAnsi="Times New Roman" w:cs="Times New Roman"/>
          <w:sz w:val="24"/>
          <w:szCs w:val="24"/>
        </w:rPr>
        <w:t>a midterm exam</w:t>
      </w:r>
      <w:r w:rsidR="001471A1" w:rsidRPr="00A312FE">
        <w:rPr>
          <w:rFonts w:ascii="Times New Roman" w:hAnsi="Times New Roman" w:cs="Times New Roman"/>
          <w:sz w:val="24"/>
          <w:szCs w:val="24"/>
        </w:rPr>
        <w:t xml:space="preserve"> (ME), six problem sets (PS)</w:t>
      </w:r>
      <w:r w:rsidR="00DB360C" w:rsidRPr="00A312FE">
        <w:rPr>
          <w:rFonts w:ascii="Times New Roman" w:hAnsi="Times New Roman" w:cs="Times New Roman"/>
          <w:sz w:val="24"/>
          <w:szCs w:val="24"/>
        </w:rPr>
        <w:t xml:space="preserve"> and bonus points (BP)</w:t>
      </w:r>
      <w:r w:rsidR="001471A1" w:rsidRPr="00A312FE">
        <w:rPr>
          <w:rFonts w:ascii="Times New Roman" w:hAnsi="Times New Roman" w:cs="Times New Roman"/>
          <w:sz w:val="24"/>
          <w:szCs w:val="24"/>
        </w:rPr>
        <w:t>.</w:t>
      </w:r>
    </w:p>
    <w:p w14:paraId="0DB144CE" w14:textId="77777777" w:rsidR="001471A1" w:rsidRPr="00A312FE" w:rsidRDefault="001471A1" w:rsidP="001471A1">
      <w:pPr>
        <w:jc w:val="both"/>
        <w:rPr>
          <w:rFonts w:ascii="Times New Roman" w:hAnsi="Times New Roman" w:cs="Times New Roman"/>
          <w:sz w:val="24"/>
          <w:szCs w:val="24"/>
        </w:rPr>
      </w:pPr>
    </w:p>
    <w:p w14:paraId="64A9415D" w14:textId="333F6696" w:rsidR="001471A1" w:rsidRPr="00A312FE" w:rsidRDefault="007559CA" w:rsidP="001471A1">
      <w:pPr>
        <w:jc w:val="both"/>
        <w:rPr>
          <w:rFonts w:ascii="Times New Roman" w:hAnsi="Times New Roman" w:cs="Times New Roman"/>
          <w:sz w:val="24"/>
          <w:szCs w:val="24"/>
        </w:rPr>
      </w:pPr>
      <w:r w:rsidRPr="00A312FE">
        <w:rPr>
          <w:rFonts w:ascii="Times New Roman" w:hAnsi="Times New Roman" w:cs="Times New Roman"/>
          <w:sz w:val="24"/>
          <w:szCs w:val="24"/>
        </w:rPr>
        <w:t>2.</w:t>
      </w:r>
      <w:r w:rsidR="001471A1" w:rsidRPr="00A312FE">
        <w:rPr>
          <w:rFonts w:ascii="Times New Roman" w:hAnsi="Times New Roman" w:cs="Times New Roman"/>
          <w:sz w:val="24"/>
          <w:szCs w:val="24"/>
        </w:rPr>
        <w:t xml:space="preserve"> The </w:t>
      </w:r>
      <w:r w:rsidR="00FE006E">
        <w:rPr>
          <w:rFonts w:ascii="Times New Roman" w:hAnsi="Times New Roman" w:cs="Times New Roman"/>
          <w:sz w:val="24"/>
          <w:szCs w:val="24"/>
        </w:rPr>
        <w:t xml:space="preserve">cumulative </w:t>
      </w:r>
      <w:r w:rsidR="001471A1" w:rsidRPr="00A312FE">
        <w:rPr>
          <w:rFonts w:ascii="Times New Roman" w:hAnsi="Times New Roman" w:cs="Times New Roman"/>
          <w:sz w:val="24"/>
          <w:szCs w:val="24"/>
        </w:rPr>
        <w:t xml:space="preserve">final exam (FE) will be held on Friday, </w:t>
      </w:r>
      <w:r w:rsidR="00D04CA0" w:rsidRPr="00A312FE">
        <w:rPr>
          <w:rFonts w:ascii="Times New Roman" w:hAnsi="Times New Roman" w:cs="Times New Roman"/>
          <w:sz w:val="24"/>
          <w:szCs w:val="24"/>
        </w:rPr>
        <w:t>May</w:t>
      </w:r>
      <w:r w:rsidR="001471A1" w:rsidRPr="00A312FE">
        <w:rPr>
          <w:rFonts w:ascii="Times New Roman" w:hAnsi="Times New Roman" w:cs="Times New Roman"/>
          <w:sz w:val="24"/>
          <w:szCs w:val="24"/>
        </w:rPr>
        <w:t xml:space="preserve"> </w:t>
      </w:r>
      <w:r w:rsidR="00D04CA0" w:rsidRPr="00A312FE">
        <w:rPr>
          <w:rFonts w:ascii="Times New Roman" w:hAnsi="Times New Roman" w:cs="Times New Roman"/>
          <w:sz w:val="24"/>
          <w:szCs w:val="24"/>
        </w:rPr>
        <w:t>2nd</w:t>
      </w:r>
      <w:r w:rsidR="001471A1" w:rsidRPr="00A312FE">
        <w:rPr>
          <w:rFonts w:ascii="Times New Roman" w:hAnsi="Times New Roman" w:cs="Times New Roman"/>
          <w:sz w:val="24"/>
          <w:szCs w:val="24"/>
        </w:rPr>
        <w:t xml:space="preserve"> </w:t>
      </w:r>
      <w:r w:rsidR="00D04CA0" w:rsidRPr="00A312FE">
        <w:rPr>
          <w:rFonts w:ascii="Times New Roman" w:hAnsi="Times New Roman" w:cs="Times New Roman"/>
          <w:sz w:val="24"/>
          <w:szCs w:val="24"/>
        </w:rPr>
        <w:t>8</w:t>
      </w:r>
      <w:r w:rsidR="001471A1" w:rsidRPr="00A312FE">
        <w:rPr>
          <w:rFonts w:ascii="Times New Roman" w:hAnsi="Times New Roman" w:cs="Times New Roman"/>
          <w:sz w:val="24"/>
          <w:szCs w:val="24"/>
        </w:rPr>
        <w:t>:00--</w:t>
      </w:r>
      <w:r w:rsidR="00D04CA0" w:rsidRPr="00A312FE">
        <w:rPr>
          <w:rFonts w:ascii="Times New Roman" w:hAnsi="Times New Roman" w:cs="Times New Roman"/>
          <w:sz w:val="24"/>
          <w:szCs w:val="24"/>
        </w:rPr>
        <w:t>10:30am</w:t>
      </w:r>
      <w:r w:rsidR="001471A1" w:rsidRPr="00A312FE">
        <w:rPr>
          <w:rFonts w:ascii="Times New Roman" w:hAnsi="Times New Roman" w:cs="Times New Roman"/>
          <w:sz w:val="24"/>
          <w:szCs w:val="24"/>
        </w:rPr>
        <w:t xml:space="preserve">. The location for the FE is to be determined. The final exam schedule for </w:t>
      </w:r>
      <w:r w:rsidR="00674545" w:rsidRPr="00A312FE">
        <w:rPr>
          <w:rFonts w:ascii="Times New Roman" w:hAnsi="Times New Roman" w:cs="Times New Roman"/>
          <w:sz w:val="24"/>
          <w:szCs w:val="24"/>
        </w:rPr>
        <w:t>spring</w:t>
      </w:r>
      <w:r w:rsidR="001471A1" w:rsidRPr="00A312FE">
        <w:rPr>
          <w:rFonts w:ascii="Times New Roman" w:hAnsi="Times New Roman" w:cs="Times New Roman"/>
          <w:sz w:val="24"/>
          <w:szCs w:val="24"/>
        </w:rPr>
        <w:t xml:space="preserve"> classes can also be found on the Registrar's webpage at: </w:t>
      </w:r>
      <w:hyperlink r:id="rId9" w:history="1">
        <w:r w:rsidR="00D04CA0" w:rsidRPr="00A312FE">
          <w:rPr>
            <w:rStyle w:val="Hyperlink"/>
            <w:rFonts w:ascii="Times New Roman" w:hAnsi="Times New Roman" w:cs="Times New Roman"/>
            <w:sz w:val="24"/>
            <w:szCs w:val="24"/>
          </w:rPr>
          <w:t>http://registrar.emory.edu/faculty-staff/exam-schedule/spring-2017.htm</w:t>
        </w:r>
      </w:hyperlink>
      <w:r w:rsidR="00D04CA0" w:rsidRPr="00A312FE">
        <w:rPr>
          <w:rFonts w:ascii="Times New Roman" w:hAnsi="Times New Roman" w:cs="Times New Roman"/>
          <w:sz w:val="24"/>
          <w:szCs w:val="24"/>
        </w:rPr>
        <w:t>.</w:t>
      </w:r>
      <w:r w:rsidR="001471A1" w:rsidRPr="00A312FE">
        <w:rPr>
          <w:rFonts w:ascii="Times New Roman" w:hAnsi="Times New Roman" w:cs="Times New Roman"/>
          <w:sz w:val="24"/>
          <w:szCs w:val="24"/>
        </w:rPr>
        <w:t xml:space="preserve"> This date is determined by the University and there is nothing I can do about it. Please make note of the date now. I will not administer the exam early to anyone who has booked early travel home for the summer break.</w:t>
      </w:r>
    </w:p>
    <w:p w14:paraId="4C3D8545" w14:textId="77777777" w:rsidR="001471A1" w:rsidRPr="00A312FE" w:rsidRDefault="001471A1" w:rsidP="001471A1">
      <w:pPr>
        <w:jc w:val="both"/>
        <w:rPr>
          <w:rFonts w:ascii="Times New Roman" w:hAnsi="Times New Roman" w:cs="Times New Roman"/>
          <w:sz w:val="24"/>
          <w:szCs w:val="24"/>
        </w:rPr>
      </w:pPr>
    </w:p>
    <w:p w14:paraId="6F2E84E6" w14:textId="58E8ADF6" w:rsidR="001471A1" w:rsidRPr="00A312FE" w:rsidRDefault="0071051F" w:rsidP="001471A1">
      <w:pPr>
        <w:jc w:val="both"/>
        <w:rPr>
          <w:rFonts w:ascii="Times New Roman" w:hAnsi="Times New Roman" w:cs="Times New Roman"/>
          <w:sz w:val="24"/>
          <w:szCs w:val="24"/>
        </w:rPr>
      </w:pPr>
      <w:r w:rsidRPr="00A312FE">
        <w:rPr>
          <w:rFonts w:ascii="Times New Roman" w:hAnsi="Times New Roman" w:cs="Times New Roman"/>
          <w:sz w:val="24"/>
          <w:szCs w:val="24"/>
        </w:rPr>
        <w:t xml:space="preserve">The </w:t>
      </w:r>
      <w:r w:rsidR="00B80018">
        <w:rPr>
          <w:rFonts w:ascii="Times New Roman" w:hAnsi="Times New Roman" w:cs="Times New Roman"/>
          <w:sz w:val="24"/>
          <w:szCs w:val="24"/>
        </w:rPr>
        <w:t>midterm (ME</w:t>
      </w:r>
      <w:r w:rsidR="001471A1" w:rsidRPr="00A312FE">
        <w:rPr>
          <w:rFonts w:ascii="Times New Roman" w:hAnsi="Times New Roman" w:cs="Times New Roman"/>
          <w:sz w:val="24"/>
          <w:szCs w:val="24"/>
        </w:rPr>
        <w:t xml:space="preserve">) is scheduled for </w:t>
      </w:r>
      <w:r w:rsidR="00F913C7">
        <w:rPr>
          <w:rFonts w:ascii="Times New Roman" w:hAnsi="Times New Roman" w:cs="Times New Roman"/>
          <w:b/>
          <w:sz w:val="24"/>
          <w:szCs w:val="24"/>
        </w:rPr>
        <w:t>Wednesday</w:t>
      </w:r>
      <w:r w:rsidR="00021FFA">
        <w:rPr>
          <w:rFonts w:ascii="Times New Roman" w:hAnsi="Times New Roman" w:cs="Times New Roman"/>
          <w:b/>
          <w:sz w:val="24"/>
          <w:szCs w:val="24"/>
        </w:rPr>
        <w:t xml:space="preserve">, </w:t>
      </w:r>
      <w:r w:rsidR="00F913C7">
        <w:rPr>
          <w:rFonts w:ascii="Times New Roman" w:hAnsi="Times New Roman" w:cs="Times New Roman"/>
          <w:b/>
          <w:sz w:val="24"/>
          <w:szCs w:val="24"/>
        </w:rPr>
        <w:t>March 15</w:t>
      </w:r>
      <w:r w:rsidR="00021FFA">
        <w:rPr>
          <w:rFonts w:ascii="Times New Roman" w:hAnsi="Times New Roman" w:cs="Times New Roman"/>
          <w:b/>
          <w:sz w:val="24"/>
          <w:szCs w:val="24"/>
        </w:rPr>
        <w:t>th 11:30--12</w:t>
      </w:r>
      <w:r w:rsidRPr="00A312FE">
        <w:rPr>
          <w:rFonts w:ascii="Times New Roman" w:hAnsi="Times New Roman" w:cs="Times New Roman"/>
          <w:b/>
          <w:sz w:val="24"/>
          <w:szCs w:val="24"/>
        </w:rPr>
        <w:t>:45pm</w:t>
      </w:r>
      <w:r w:rsidRPr="00A312FE">
        <w:rPr>
          <w:rFonts w:ascii="Times New Roman" w:hAnsi="Times New Roman" w:cs="Times New Roman"/>
          <w:sz w:val="24"/>
          <w:szCs w:val="24"/>
        </w:rPr>
        <w:t xml:space="preserve">. </w:t>
      </w:r>
      <w:r w:rsidR="001471A1" w:rsidRPr="00A312FE">
        <w:rPr>
          <w:rFonts w:ascii="Times New Roman" w:hAnsi="Times New Roman" w:cs="Times New Roman"/>
          <w:sz w:val="24"/>
          <w:szCs w:val="24"/>
        </w:rPr>
        <w:t xml:space="preserve">The location for </w:t>
      </w:r>
      <w:r w:rsidR="00B80018">
        <w:rPr>
          <w:rFonts w:ascii="Times New Roman" w:hAnsi="Times New Roman" w:cs="Times New Roman"/>
          <w:sz w:val="24"/>
          <w:szCs w:val="24"/>
        </w:rPr>
        <w:t>the midterm</w:t>
      </w:r>
      <w:r w:rsidR="001471A1" w:rsidRPr="00A312FE">
        <w:rPr>
          <w:rFonts w:ascii="Times New Roman" w:hAnsi="Times New Roman" w:cs="Times New Roman"/>
          <w:sz w:val="24"/>
          <w:szCs w:val="24"/>
        </w:rPr>
        <w:t xml:space="preserve"> is White Hall </w:t>
      </w:r>
      <w:r w:rsidR="009D4FAC" w:rsidRPr="00A312FE">
        <w:rPr>
          <w:rFonts w:ascii="Times New Roman" w:hAnsi="Times New Roman" w:cs="Times New Roman"/>
          <w:sz w:val="24"/>
          <w:szCs w:val="24"/>
        </w:rPr>
        <w:t>103</w:t>
      </w:r>
      <w:r w:rsidR="001471A1" w:rsidRPr="00A312FE">
        <w:rPr>
          <w:rFonts w:ascii="Times New Roman" w:hAnsi="Times New Roman" w:cs="Times New Roman"/>
          <w:sz w:val="24"/>
          <w:szCs w:val="24"/>
        </w:rPr>
        <w:t xml:space="preserve">. </w:t>
      </w:r>
    </w:p>
    <w:p w14:paraId="66AD6DC7" w14:textId="77777777" w:rsidR="001471A1" w:rsidRPr="00A312FE" w:rsidRDefault="001471A1" w:rsidP="001471A1">
      <w:pPr>
        <w:jc w:val="both"/>
        <w:rPr>
          <w:rFonts w:ascii="Times New Roman" w:hAnsi="Times New Roman" w:cs="Times New Roman"/>
          <w:sz w:val="24"/>
          <w:szCs w:val="24"/>
        </w:rPr>
      </w:pPr>
    </w:p>
    <w:p w14:paraId="26595FCF" w14:textId="5533AD8A" w:rsidR="001471A1" w:rsidRPr="00A312FE" w:rsidRDefault="001471A1" w:rsidP="001471A1">
      <w:pPr>
        <w:jc w:val="both"/>
        <w:rPr>
          <w:rFonts w:ascii="Times New Roman" w:hAnsi="Times New Roman" w:cs="Times New Roman"/>
          <w:sz w:val="24"/>
          <w:szCs w:val="24"/>
        </w:rPr>
      </w:pPr>
      <w:r w:rsidRPr="00A312FE">
        <w:rPr>
          <w:rFonts w:ascii="Times New Roman" w:hAnsi="Times New Roman" w:cs="Times New Roman"/>
          <w:sz w:val="24"/>
          <w:szCs w:val="24"/>
        </w:rPr>
        <w:t>Should you have a valid, University-approved conflict with any of the exam times, consult with me at least a week ahead of the exam date to make alternative arrangements in accordance with the university guidelines. Failure to resolve exam conflicts at least a week in advance may mean that no alternative arrangements will be available.</w:t>
      </w:r>
    </w:p>
    <w:p w14:paraId="4DBD4CFC" w14:textId="77777777" w:rsidR="001471A1" w:rsidRPr="00A312FE" w:rsidRDefault="001471A1" w:rsidP="001471A1">
      <w:pPr>
        <w:jc w:val="both"/>
        <w:rPr>
          <w:rFonts w:ascii="Times New Roman" w:hAnsi="Times New Roman" w:cs="Times New Roman"/>
          <w:sz w:val="24"/>
          <w:szCs w:val="24"/>
        </w:rPr>
      </w:pPr>
    </w:p>
    <w:p w14:paraId="0078CC3F" w14:textId="77777777" w:rsidR="00B12F02" w:rsidRPr="00A312FE" w:rsidRDefault="00B12F02" w:rsidP="00B12F02">
      <w:pPr>
        <w:jc w:val="both"/>
        <w:rPr>
          <w:rFonts w:ascii="Times New Roman" w:hAnsi="Times New Roman" w:cs="Times New Roman"/>
          <w:sz w:val="24"/>
          <w:szCs w:val="24"/>
        </w:rPr>
      </w:pPr>
      <w:r w:rsidRPr="00A312FE">
        <w:rPr>
          <w:rFonts w:ascii="Times New Roman" w:hAnsi="Times New Roman" w:cs="Times New Roman"/>
          <w:sz w:val="24"/>
          <w:szCs w:val="24"/>
        </w:rPr>
        <w:t>Assessments will be graded by the TAs according to my instructions. All the assessments will be graded on the scale of 0--100%. If you need a clarification about an assessment grade please contact the TA first and then contact me if you are unable to resolve the problem.</w:t>
      </w:r>
    </w:p>
    <w:p w14:paraId="354034A3" w14:textId="77777777" w:rsidR="00B12F02" w:rsidRPr="00A312FE" w:rsidRDefault="00B12F02" w:rsidP="00F460C8">
      <w:pPr>
        <w:jc w:val="both"/>
        <w:rPr>
          <w:rFonts w:ascii="Times New Roman" w:hAnsi="Times New Roman" w:cs="Times New Roman"/>
          <w:sz w:val="24"/>
          <w:szCs w:val="24"/>
        </w:rPr>
      </w:pPr>
    </w:p>
    <w:p w14:paraId="14623DA3" w14:textId="163F4BC2" w:rsidR="00F460C8" w:rsidRPr="00A312FE" w:rsidRDefault="00F460C8" w:rsidP="00F460C8">
      <w:pPr>
        <w:jc w:val="both"/>
        <w:rPr>
          <w:rFonts w:ascii="Times New Roman" w:hAnsi="Times New Roman" w:cs="Times New Roman"/>
          <w:b/>
          <w:sz w:val="24"/>
          <w:szCs w:val="24"/>
        </w:rPr>
      </w:pPr>
      <w:r w:rsidRPr="00A312FE">
        <w:rPr>
          <w:rFonts w:ascii="Times New Roman" w:hAnsi="Times New Roman" w:cs="Times New Roman"/>
          <w:sz w:val="24"/>
          <w:szCs w:val="24"/>
        </w:rPr>
        <w:t xml:space="preserve">Bonus points (BP), which work just like regular points and count up to five percentage points, are added to the students’ </w:t>
      </w:r>
      <w:r w:rsidR="00E41FA9" w:rsidRPr="00A312FE">
        <w:rPr>
          <w:rFonts w:ascii="Times New Roman" w:hAnsi="Times New Roman" w:cs="Times New Roman"/>
          <w:sz w:val="24"/>
          <w:szCs w:val="24"/>
        </w:rPr>
        <w:t>final grade (FG)</w:t>
      </w:r>
      <w:r w:rsidRPr="00A312FE">
        <w:rPr>
          <w:rFonts w:ascii="Times New Roman" w:hAnsi="Times New Roman" w:cs="Times New Roman"/>
          <w:sz w:val="24"/>
          <w:szCs w:val="24"/>
        </w:rPr>
        <w:t xml:space="preserve"> at the end of the semester. You earn bonus points through </w:t>
      </w:r>
      <w:r w:rsidR="00E47BD9" w:rsidRPr="00A312FE">
        <w:rPr>
          <w:rFonts w:ascii="Times New Roman" w:hAnsi="Times New Roman" w:cs="Times New Roman"/>
          <w:sz w:val="24"/>
          <w:szCs w:val="24"/>
        </w:rPr>
        <w:t xml:space="preserve">class participation and </w:t>
      </w:r>
      <w:r w:rsidRPr="00A312FE">
        <w:rPr>
          <w:rFonts w:ascii="Times New Roman" w:hAnsi="Times New Roman" w:cs="Times New Roman"/>
          <w:sz w:val="24"/>
          <w:szCs w:val="24"/>
        </w:rPr>
        <w:t xml:space="preserve">presentation of your </w:t>
      </w:r>
      <w:r w:rsidR="00E47BD9" w:rsidRPr="00A312FE">
        <w:rPr>
          <w:rFonts w:ascii="Times New Roman" w:hAnsi="Times New Roman" w:cs="Times New Roman"/>
          <w:sz w:val="24"/>
          <w:szCs w:val="24"/>
        </w:rPr>
        <w:t>work</w:t>
      </w:r>
      <w:r w:rsidRPr="00A312FE">
        <w:rPr>
          <w:rFonts w:ascii="Times New Roman" w:hAnsi="Times New Roman" w:cs="Times New Roman"/>
          <w:sz w:val="24"/>
          <w:szCs w:val="24"/>
        </w:rPr>
        <w:t xml:space="preserve"> in class.</w:t>
      </w:r>
    </w:p>
    <w:p w14:paraId="2DBBB02B" w14:textId="77777777" w:rsidR="00F460C8" w:rsidRPr="00A312FE" w:rsidRDefault="00F460C8" w:rsidP="001471A1">
      <w:pPr>
        <w:jc w:val="both"/>
        <w:rPr>
          <w:rFonts w:ascii="Times New Roman" w:hAnsi="Times New Roman" w:cs="Times New Roman"/>
          <w:sz w:val="24"/>
          <w:szCs w:val="24"/>
        </w:rPr>
      </w:pPr>
    </w:p>
    <w:p w14:paraId="7D13AD72" w14:textId="1C6EF899" w:rsidR="001471A1" w:rsidRPr="00A312FE" w:rsidRDefault="001471A1" w:rsidP="001471A1">
      <w:pPr>
        <w:jc w:val="both"/>
        <w:rPr>
          <w:rFonts w:ascii="Times New Roman" w:hAnsi="Times New Roman" w:cs="Times New Roman"/>
          <w:sz w:val="24"/>
          <w:szCs w:val="24"/>
        </w:rPr>
      </w:pPr>
      <w:r w:rsidRPr="00A312FE">
        <w:rPr>
          <w:rFonts w:ascii="Times New Roman" w:hAnsi="Times New Roman" w:cs="Times New Roman"/>
          <w:sz w:val="24"/>
          <w:szCs w:val="24"/>
        </w:rPr>
        <w:t>Your final grade (FG) will be computed as follows:</w:t>
      </w:r>
      <w:r w:rsidR="00042675" w:rsidRPr="00A312FE">
        <w:rPr>
          <w:rFonts w:ascii="Times New Roman" w:hAnsi="Times New Roman" w:cs="Times New Roman"/>
          <w:sz w:val="24"/>
          <w:szCs w:val="24"/>
        </w:rPr>
        <w:t xml:space="preserve"> </w:t>
      </w:r>
      <w:r w:rsidR="00987F2E" w:rsidRPr="00A312FE">
        <w:rPr>
          <w:rFonts w:ascii="Times New Roman" w:hAnsi="Times New Roman" w:cs="Times New Roman"/>
          <w:sz w:val="24"/>
          <w:szCs w:val="24"/>
        </w:rPr>
        <w:t xml:space="preserve">(Step 1) </w:t>
      </w:r>
      <w:r w:rsidR="0052530A">
        <w:rPr>
          <w:rFonts w:ascii="Times New Roman" w:hAnsi="Times New Roman" w:cs="Times New Roman"/>
          <w:sz w:val="24"/>
          <w:szCs w:val="24"/>
        </w:rPr>
        <w:t>the FE is worth 4</w:t>
      </w:r>
      <w:r w:rsidR="00042675" w:rsidRPr="00A312FE">
        <w:rPr>
          <w:rFonts w:ascii="Times New Roman" w:hAnsi="Times New Roman" w:cs="Times New Roman"/>
          <w:sz w:val="24"/>
          <w:szCs w:val="24"/>
        </w:rPr>
        <w:t>5</w:t>
      </w:r>
      <w:r w:rsidRPr="00A312FE">
        <w:rPr>
          <w:rFonts w:ascii="Times New Roman" w:hAnsi="Times New Roman" w:cs="Times New Roman"/>
          <w:sz w:val="24"/>
          <w:szCs w:val="24"/>
        </w:rPr>
        <w:t>% of the grade</w:t>
      </w:r>
      <w:r w:rsidR="00042675" w:rsidRPr="00A312FE">
        <w:rPr>
          <w:rFonts w:ascii="Times New Roman" w:hAnsi="Times New Roman" w:cs="Times New Roman"/>
          <w:sz w:val="24"/>
          <w:szCs w:val="24"/>
        </w:rPr>
        <w:t xml:space="preserve">, your </w:t>
      </w:r>
      <w:r w:rsidR="0052530A">
        <w:rPr>
          <w:rFonts w:ascii="Times New Roman" w:hAnsi="Times New Roman" w:cs="Times New Roman"/>
          <w:sz w:val="24"/>
          <w:szCs w:val="24"/>
        </w:rPr>
        <w:t>midterm is worth 35% of the grade.</w:t>
      </w:r>
      <w:r w:rsidRPr="00A312FE">
        <w:rPr>
          <w:rFonts w:ascii="Times New Roman" w:hAnsi="Times New Roman" w:cs="Times New Roman"/>
          <w:sz w:val="24"/>
          <w:szCs w:val="24"/>
        </w:rPr>
        <w:t xml:space="preserve"> </w:t>
      </w:r>
      <w:r w:rsidR="0052530A">
        <w:rPr>
          <w:rFonts w:ascii="Times New Roman" w:hAnsi="Times New Roman" w:cs="Times New Roman"/>
          <w:sz w:val="24"/>
          <w:szCs w:val="24"/>
        </w:rPr>
        <w:t>The 20</w:t>
      </w:r>
      <w:r w:rsidR="006D6616" w:rsidRPr="00A312FE">
        <w:rPr>
          <w:rFonts w:ascii="Times New Roman" w:hAnsi="Times New Roman" w:cs="Times New Roman"/>
          <w:sz w:val="24"/>
          <w:szCs w:val="24"/>
        </w:rPr>
        <w:t>%</w:t>
      </w:r>
      <w:r w:rsidR="00321072" w:rsidRPr="00A312FE">
        <w:rPr>
          <w:rFonts w:ascii="Times New Roman" w:hAnsi="Times New Roman" w:cs="Times New Roman"/>
          <w:sz w:val="24"/>
          <w:szCs w:val="24"/>
        </w:rPr>
        <w:t xml:space="preserve"> of</w:t>
      </w:r>
      <w:r w:rsidR="006D6616" w:rsidRPr="00A312FE">
        <w:rPr>
          <w:rFonts w:ascii="Times New Roman" w:hAnsi="Times New Roman" w:cs="Times New Roman"/>
          <w:sz w:val="24"/>
          <w:szCs w:val="24"/>
        </w:rPr>
        <w:t xml:space="preserve"> </w:t>
      </w:r>
      <w:r w:rsidRPr="00A312FE">
        <w:rPr>
          <w:rFonts w:ascii="Times New Roman" w:hAnsi="Times New Roman" w:cs="Times New Roman"/>
          <w:sz w:val="24"/>
          <w:szCs w:val="24"/>
        </w:rPr>
        <w:t xml:space="preserve">the final grade comes from the </w:t>
      </w:r>
      <w:r w:rsidR="00042675" w:rsidRPr="00A312FE">
        <w:rPr>
          <w:rFonts w:ascii="Times New Roman" w:hAnsi="Times New Roman" w:cs="Times New Roman"/>
          <w:sz w:val="24"/>
          <w:szCs w:val="24"/>
        </w:rPr>
        <w:t xml:space="preserve">best 5 out of </w:t>
      </w:r>
      <w:r w:rsidRPr="00A312FE">
        <w:rPr>
          <w:rFonts w:ascii="Times New Roman" w:hAnsi="Times New Roman" w:cs="Times New Roman"/>
          <w:sz w:val="24"/>
          <w:szCs w:val="24"/>
        </w:rPr>
        <w:t>6 mandatory p</w:t>
      </w:r>
      <w:r w:rsidR="00F60CEA">
        <w:rPr>
          <w:rFonts w:ascii="Times New Roman" w:hAnsi="Times New Roman" w:cs="Times New Roman"/>
          <w:sz w:val="24"/>
          <w:szCs w:val="24"/>
        </w:rPr>
        <w:t>roblem sets (PS), each worth 4</w:t>
      </w:r>
      <w:r w:rsidR="006D6616" w:rsidRPr="00A312FE">
        <w:rPr>
          <w:rFonts w:ascii="Times New Roman" w:hAnsi="Times New Roman" w:cs="Times New Roman"/>
          <w:sz w:val="24"/>
          <w:szCs w:val="24"/>
        </w:rPr>
        <w:t>%.</w:t>
      </w:r>
      <w:r w:rsidR="00B3017F" w:rsidRPr="00A312FE">
        <w:rPr>
          <w:rFonts w:ascii="Times New Roman" w:hAnsi="Times New Roman" w:cs="Times New Roman"/>
          <w:sz w:val="24"/>
          <w:szCs w:val="24"/>
        </w:rPr>
        <w:t xml:space="preserve"> </w:t>
      </w:r>
      <w:r w:rsidR="00016C73" w:rsidRPr="00A312FE">
        <w:rPr>
          <w:rFonts w:ascii="Times New Roman" w:hAnsi="Times New Roman" w:cs="Times New Roman"/>
          <w:sz w:val="24"/>
          <w:szCs w:val="24"/>
        </w:rPr>
        <w:t xml:space="preserve">(Step 2) </w:t>
      </w:r>
      <w:r w:rsidR="00B3017F" w:rsidRPr="00A312FE">
        <w:rPr>
          <w:rFonts w:ascii="Times New Roman" w:hAnsi="Times New Roman" w:cs="Times New Roman"/>
          <w:sz w:val="24"/>
          <w:szCs w:val="24"/>
        </w:rPr>
        <w:t xml:space="preserve">After </w:t>
      </w:r>
      <w:r w:rsidR="00016C73" w:rsidRPr="00A312FE">
        <w:rPr>
          <w:rFonts w:ascii="Times New Roman" w:hAnsi="Times New Roman" w:cs="Times New Roman"/>
          <w:sz w:val="24"/>
          <w:szCs w:val="24"/>
        </w:rPr>
        <w:t xml:space="preserve">the </w:t>
      </w:r>
      <w:r w:rsidR="00B3017F" w:rsidRPr="00A312FE">
        <w:rPr>
          <w:rFonts w:ascii="Times New Roman" w:hAnsi="Times New Roman" w:cs="Times New Roman"/>
          <w:sz w:val="24"/>
          <w:szCs w:val="24"/>
        </w:rPr>
        <w:t>calculation</w:t>
      </w:r>
      <w:r w:rsidR="00016C73" w:rsidRPr="00A312FE">
        <w:rPr>
          <w:rFonts w:ascii="Times New Roman" w:hAnsi="Times New Roman" w:cs="Times New Roman"/>
          <w:sz w:val="24"/>
          <w:szCs w:val="24"/>
        </w:rPr>
        <w:t xml:space="preserve"> in Step 1</w:t>
      </w:r>
      <w:r w:rsidR="00B3017F" w:rsidRPr="00A312FE">
        <w:rPr>
          <w:rFonts w:ascii="Times New Roman" w:hAnsi="Times New Roman" w:cs="Times New Roman"/>
          <w:sz w:val="24"/>
          <w:szCs w:val="24"/>
        </w:rPr>
        <w:t xml:space="preserve">, up to </w:t>
      </w:r>
      <w:r w:rsidR="003659B4" w:rsidRPr="00A312FE">
        <w:rPr>
          <w:rFonts w:ascii="Times New Roman" w:hAnsi="Times New Roman" w:cs="Times New Roman"/>
          <w:sz w:val="24"/>
          <w:szCs w:val="24"/>
        </w:rPr>
        <w:t>2</w:t>
      </w:r>
      <w:r w:rsidR="00B3017F" w:rsidRPr="00A312FE">
        <w:rPr>
          <w:rFonts w:ascii="Times New Roman" w:hAnsi="Times New Roman" w:cs="Times New Roman"/>
          <w:sz w:val="24"/>
          <w:szCs w:val="24"/>
        </w:rPr>
        <w:t xml:space="preserve"> bonus points (BP)</w:t>
      </w:r>
      <w:r w:rsidR="00987F2E" w:rsidRPr="00A312FE">
        <w:rPr>
          <w:rFonts w:ascii="Times New Roman" w:hAnsi="Times New Roman" w:cs="Times New Roman"/>
          <w:sz w:val="24"/>
          <w:szCs w:val="24"/>
        </w:rPr>
        <w:t xml:space="preserve"> is added to the final grade.</w:t>
      </w:r>
    </w:p>
    <w:p w14:paraId="3A16F840" w14:textId="77777777" w:rsidR="001471A1" w:rsidRPr="00A312FE" w:rsidRDefault="001471A1" w:rsidP="001471A1">
      <w:pPr>
        <w:jc w:val="both"/>
        <w:rPr>
          <w:rFonts w:ascii="Times New Roman" w:hAnsi="Times New Roman" w:cs="Times New Roman"/>
          <w:sz w:val="24"/>
          <w:szCs w:val="24"/>
        </w:rPr>
      </w:pPr>
    </w:p>
    <w:p w14:paraId="1E3E7F80" w14:textId="15918BCD" w:rsidR="001471A1" w:rsidRPr="00A312FE" w:rsidRDefault="001471A1" w:rsidP="001471A1">
      <w:pPr>
        <w:jc w:val="both"/>
        <w:rPr>
          <w:rFonts w:ascii="Times New Roman" w:hAnsi="Times New Roman" w:cs="Times New Roman"/>
          <w:sz w:val="24"/>
          <w:szCs w:val="24"/>
        </w:rPr>
      </w:pPr>
      <w:r w:rsidRPr="00A312FE">
        <w:rPr>
          <w:rFonts w:ascii="Times New Roman" w:hAnsi="Times New Roman" w:cs="Times New Roman"/>
          <w:sz w:val="24"/>
          <w:szCs w:val="24"/>
        </w:rPr>
        <w:t xml:space="preserve">The FG may be curved. Grades may be curved only in the upward direction. </w:t>
      </w:r>
      <w:r w:rsidR="00BE650B" w:rsidRPr="00A312FE">
        <w:rPr>
          <w:rFonts w:ascii="Times New Roman" w:hAnsi="Times New Roman" w:cs="Times New Roman"/>
          <w:sz w:val="24"/>
          <w:szCs w:val="24"/>
        </w:rPr>
        <w:t>T</w:t>
      </w:r>
      <w:r w:rsidRPr="00A312FE">
        <w:rPr>
          <w:rFonts w:ascii="Times New Roman" w:hAnsi="Times New Roman" w:cs="Times New Roman"/>
          <w:sz w:val="24"/>
          <w:szCs w:val="24"/>
        </w:rPr>
        <w:t>he following is a conversion for points into letter grades:</w:t>
      </w:r>
    </w:p>
    <w:p w14:paraId="67B03E64" w14:textId="4CF425A8" w:rsidR="00AD1519" w:rsidRPr="00A312FE" w:rsidRDefault="00321C5E" w:rsidP="00AD1519">
      <w:pPr>
        <w:rPr>
          <w:rFonts w:ascii="Times New Roman" w:hAnsi="Times New Roman" w:cs="Times New Roman"/>
          <w:sz w:val="24"/>
          <w:szCs w:val="24"/>
        </w:rPr>
      </w:pPr>
      <w:r w:rsidRPr="00A312FE">
        <w:rPr>
          <w:rFonts w:ascii="Times New Roman" w:hAnsi="Times New Roman" w:cs="Times New Roman"/>
          <w:sz w:val="24"/>
          <w:szCs w:val="24"/>
        </w:rPr>
        <w:t>A: (93-102</w:t>
      </w:r>
      <w:r w:rsidR="00AD1519" w:rsidRPr="00A312FE">
        <w:rPr>
          <w:rFonts w:ascii="Times New Roman" w:hAnsi="Times New Roman" w:cs="Times New Roman"/>
          <w:sz w:val="24"/>
          <w:szCs w:val="24"/>
        </w:rPr>
        <w:t>%);</w:t>
      </w:r>
    </w:p>
    <w:p w14:paraId="6F567CAF" w14:textId="77777777" w:rsidR="00AD1519" w:rsidRPr="00A312FE" w:rsidRDefault="00AD1519" w:rsidP="00AD1519">
      <w:pPr>
        <w:rPr>
          <w:rFonts w:ascii="Times New Roman" w:hAnsi="Times New Roman" w:cs="Times New Roman"/>
          <w:sz w:val="24"/>
          <w:szCs w:val="24"/>
        </w:rPr>
      </w:pPr>
      <w:r w:rsidRPr="00A312FE">
        <w:rPr>
          <w:rFonts w:ascii="Times New Roman" w:hAnsi="Times New Roman" w:cs="Times New Roman"/>
          <w:sz w:val="24"/>
          <w:szCs w:val="24"/>
        </w:rPr>
        <w:t>A- (90-93%);</w:t>
      </w:r>
    </w:p>
    <w:p w14:paraId="63FA372A" w14:textId="77777777" w:rsidR="00AD1519" w:rsidRPr="00A312FE" w:rsidRDefault="00AD1519" w:rsidP="00AD1519">
      <w:pPr>
        <w:rPr>
          <w:rFonts w:ascii="Times New Roman" w:hAnsi="Times New Roman" w:cs="Times New Roman"/>
          <w:sz w:val="24"/>
          <w:szCs w:val="24"/>
        </w:rPr>
      </w:pPr>
      <w:r w:rsidRPr="00A312FE">
        <w:rPr>
          <w:rFonts w:ascii="Times New Roman" w:hAnsi="Times New Roman" w:cs="Times New Roman"/>
          <w:sz w:val="24"/>
          <w:szCs w:val="24"/>
        </w:rPr>
        <w:t>B+ (87-90%);</w:t>
      </w:r>
      <w:r w:rsidRPr="00A312FE">
        <w:rPr>
          <w:rFonts w:ascii="Times New Roman" w:hAnsi="Times New Roman" w:cs="Times New Roman"/>
          <w:sz w:val="24"/>
          <w:szCs w:val="24"/>
        </w:rPr>
        <w:tab/>
      </w:r>
    </w:p>
    <w:p w14:paraId="11232E30" w14:textId="77777777" w:rsidR="00AD1519" w:rsidRPr="00A312FE" w:rsidRDefault="00AD1519" w:rsidP="00AD1519">
      <w:pPr>
        <w:rPr>
          <w:rFonts w:ascii="Times New Roman" w:hAnsi="Times New Roman" w:cs="Times New Roman"/>
          <w:sz w:val="24"/>
          <w:szCs w:val="24"/>
        </w:rPr>
      </w:pPr>
      <w:r w:rsidRPr="00A312FE">
        <w:rPr>
          <w:rFonts w:ascii="Times New Roman" w:hAnsi="Times New Roman" w:cs="Times New Roman"/>
          <w:sz w:val="24"/>
          <w:szCs w:val="24"/>
        </w:rPr>
        <w:t>B (83-87%);</w:t>
      </w:r>
      <w:r w:rsidRPr="00A312FE">
        <w:rPr>
          <w:rFonts w:ascii="Times New Roman" w:hAnsi="Times New Roman" w:cs="Times New Roman"/>
          <w:sz w:val="24"/>
          <w:szCs w:val="24"/>
        </w:rPr>
        <w:tab/>
      </w:r>
    </w:p>
    <w:p w14:paraId="0DAF9872" w14:textId="77777777" w:rsidR="00AD1519" w:rsidRPr="00A312FE" w:rsidRDefault="00AD1519" w:rsidP="00AD1519">
      <w:pPr>
        <w:rPr>
          <w:rFonts w:ascii="Times New Roman" w:hAnsi="Times New Roman" w:cs="Times New Roman"/>
          <w:sz w:val="24"/>
          <w:szCs w:val="24"/>
        </w:rPr>
      </w:pPr>
      <w:r w:rsidRPr="00A312FE">
        <w:rPr>
          <w:rFonts w:ascii="Times New Roman" w:hAnsi="Times New Roman" w:cs="Times New Roman"/>
          <w:sz w:val="24"/>
          <w:szCs w:val="24"/>
        </w:rPr>
        <w:t>B- (80-83%);</w:t>
      </w:r>
    </w:p>
    <w:p w14:paraId="2477F8F3" w14:textId="77777777" w:rsidR="00AD1519" w:rsidRPr="00A312FE" w:rsidRDefault="00AD1519" w:rsidP="00AD1519">
      <w:pPr>
        <w:rPr>
          <w:rFonts w:ascii="Times New Roman" w:hAnsi="Times New Roman" w:cs="Times New Roman"/>
          <w:sz w:val="24"/>
          <w:szCs w:val="24"/>
        </w:rPr>
      </w:pPr>
      <w:r w:rsidRPr="00A312FE">
        <w:rPr>
          <w:rFonts w:ascii="Times New Roman" w:hAnsi="Times New Roman" w:cs="Times New Roman"/>
          <w:sz w:val="24"/>
          <w:szCs w:val="24"/>
        </w:rPr>
        <w:lastRenderedPageBreak/>
        <w:t>C+ (77-80%);</w:t>
      </w:r>
    </w:p>
    <w:p w14:paraId="29964A36" w14:textId="77777777" w:rsidR="00AD1519" w:rsidRPr="00A312FE" w:rsidRDefault="00AD1519" w:rsidP="00AD1519">
      <w:pPr>
        <w:rPr>
          <w:rFonts w:ascii="Times New Roman" w:hAnsi="Times New Roman" w:cs="Times New Roman"/>
          <w:sz w:val="24"/>
          <w:szCs w:val="24"/>
        </w:rPr>
      </w:pPr>
      <w:r w:rsidRPr="00A312FE">
        <w:rPr>
          <w:rFonts w:ascii="Times New Roman" w:hAnsi="Times New Roman" w:cs="Times New Roman"/>
          <w:sz w:val="24"/>
          <w:szCs w:val="24"/>
        </w:rPr>
        <w:t>C (73-77%);</w:t>
      </w:r>
    </w:p>
    <w:p w14:paraId="05A9BB7C" w14:textId="77777777" w:rsidR="00AD1519" w:rsidRPr="00A312FE" w:rsidRDefault="00AD1519" w:rsidP="00AD1519">
      <w:pPr>
        <w:rPr>
          <w:rFonts w:ascii="Times New Roman" w:hAnsi="Times New Roman" w:cs="Times New Roman"/>
          <w:sz w:val="24"/>
          <w:szCs w:val="24"/>
        </w:rPr>
      </w:pPr>
      <w:r w:rsidRPr="00A312FE">
        <w:rPr>
          <w:rFonts w:ascii="Times New Roman" w:hAnsi="Times New Roman" w:cs="Times New Roman"/>
          <w:sz w:val="24"/>
          <w:szCs w:val="24"/>
        </w:rPr>
        <w:t>C- (70-73%)</w:t>
      </w:r>
    </w:p>
    <w:p w14:paraId="5B8A2A8F" w14:textId="77777777" w:rsidR="00AD1519" w:rsidRPr="00A312FE" w:rsidRDefault="00AD1519" w:rsidP="00AD1519">
      <w:pPr>
        <w:rPr>
          <w:rFonts w:ascii="Times New Roman" w:hAnsi="Times New Roman" w:cs="Times New Roman"/>
          <w:sz w:val="24"/>
          <w:szCs w:val="24"/>
        </w:rPr>
      </w:pPr>
      <w:r w:rsidRPr="00A312FE">
        <w:rPr>
          <w:rFonts w:ascii="Times New Roman" w:hAnsi="Times New Roman" w:cs="Times New Roman"/>
          <w:sz w:val="24"/>
          <w:szCs w:val="24"/>
        </w:rPr>
        <w:t>D (65-70%);</w:t>
      </w:r>
      <w:r w:rsidRPr="00A312FE">
        <w:rPr>
          <w:rFonts w:ascii="Times New Roman" w:hAnsi="Times New Roman" w:cs="Times New Roman"/>
          <w:sz w:val="24"/>
          <w:szCs w:val="24"/>
        </w:rPr>
        <w:tab/>
      </w:r>
    </w:p>
    <w:p w14:paraId="5E8F97B9" w14:textId="77777777" w:rsidR="00AD1519" w:rsidRPr="00A312FE" w:rsidRDefault="00AD1519" w:rsidP="00AD1519">
      <w:pPr>
        <w:rPr>
          <w:rFonts w:ascii="Times New Roman" w:hAnsi="Times New Roman" w:cs="Times New Roman"/>
          <w:sz w:val="24"/>
          <w:szCs w:val="24"/>
        </w:rPr>
      </w:pPr>
      <w:r w:rsidRPr="00A312FE">
        <w:rPr>
          <w:rFonts w:ascii="Times New Roman" w:hAnsi="Times New Roman" w:cs="Times New Roman"/>
          <w:sz w:val="24"/>
          <w:szCs w:val="24"/>
        </w:rPr>
        <w:t>F (0-65%)</w:t>
      </w:r>
    </w:p>
    <w:p w14:paraId="326BDC49" w14:textId="77777777" w:rsidR="009B3D0F" w:rsidRPr="00A312FE" w:rsidRDefault="009B3D0F" w:rsidP="00AD1519">
      <w:pPr>
        <w:rPr>
          <w:rFonts w:ascii="Times New Roman" w:hAnsi="Times New Roman" w:cs="Times New Roman"/>
          <w:sz w:val="24"/>
          <w:szCs w:val="24"/>
        </w:rPr>
      </w:pPr>
    </w:p>
    <w:p w14:paraId="45BC8400" w14:textId="5487DA0A" w:rsidR="00AD1519" w:rsidRPr="00A312FE" w:rsidRDefault="00AD1519" w:rsidP="000C7B89">
      <w:pPr>
        <w:jc w:val="both"/>
        <w:rPr>
          <w:rFonts w:ascii="Times New Roman" w:hAnsi="Times New Roman" w:cs="Times New Roman"/>
          <w:sz w:val="24"/>
          <w:szCs w:val="24"/>
        </w:rPr>
      </w:pPr>
      <w:r w:rsidRPr="00A312FE">
        <w:rPr>
          <w:rFonts w:ascii="Times New Roman" w:hAnsi="Times New Roman" w:cs="Times New Roman"/>
          <w:sz w:val="24"/>
          <w:szCs w:val="24"/>
        </w:rPr>
        <w:t>In the event of a skewed grade distribution (to either dir</w:t>
      </w:r>
      <w:r w:rsidR="000C7B89" w:rsidRPr="00A312FE">
        <w:rPr>
          <w:rFonts w:ascii="Times New Roman" w:hAnsi="Times New Roman" w:cs="Times New Roman"/>
          <w:sz w:val="24"/>
          <w:szCs w:val="24"/>
        </w:rPr>
        <w:t xml:space="preserve">ection), the distribution below </w:t>
      </w:r>
      <w:r w:rsidRPr="00A312FE">
        <w:rPr>
          <w:rFonts w:ascii="Times New Roman" w:hAnsi="Times New Roman" w:cs="Times New Roman"/>
          <w:sz w:val="24"/>
          <w:szCs w:val="24"/>
        </w:rPr>
        <w:t>recommended by the Department of Economics will be adopted:</w:t>
      </w:r>
    </w:p>
    <w:p w14:paraId="6C20CE23" w14:textId="77777777" w:rsidR="00AD1519" w:rsidRPr="00A312FE" w:rsidRDefault="00AD1519" w:rsidP="00AD1519">
      <w:pPr>
        <w:rPr>
          <w:rFonts w:ascii="Times New Roman" w:hAnsi="Times New Roman" w:cs="Times New Roman"/>
          <w:sz w:val="24"/>
          <w:szCs w:val="24"/>
        </w:rPr>
      </w:pPr>
    </w:p>
    <w:p w14:paraId="41910243" w14:textId="77777777" w:rsidR="00AD1519" w:rsidRPr="00A312FE" w:rsidRDefault="00AD1519" w:rsidP="00AD1519">
      <w:pPr>
        <w:rPr>
          <w:rFonts w:ascii="Times New Roman" w:hAnsi="Times New Roman" w:cs="Times New Roman"/>
          <w:sz w:val="24"/>
          <w:szCs w:val="24"/>
        </w:rPr>
      </w:pPr>
      <w:r w:rsidRPr="00A312FE">
        <w:rPr>
          <w:rFonts w:ascii="Times New Roman" w:hAnsi="Times New Roman" w:cs="Times New Roman"/>
          <w:sz w:val="24"/>
          <w:szCs w:val="24"/>
        </w:rPr>
        <w:t>•</w:t>
      </w:r>
      <w:r w:rsidRPr="00A312FE">
        <w:rPr>
          <w:rFonts w:ascii="Times New Roman" w:hAnsi="Times New Roman" w:cs="Times New Roman"/>
          <w:sz w:val="24"/>
          <w:szCs w:val="24"/>
        </w:rPr>
        <w:tab/>
        <w:t>A/A- not to exceed 35%</w:t>
      </w:r>
    </w:p>
    <w:p w14:paraId="73108D64" w14:textId="77777777" w:rsidR="00AD1519" w:rsidRPr="00A312FE" w:rsidRDefault="00AD1519" w:rsidP="00AD1519">
      <w:pPr>
        <w:rPr>
          <w:rFonts w:ascii="Times New Roman" w:hAnsi="Times New Roman" w:cs="Times New Roman"/>
          <w:sz w:val="24"/>
          <w:szCs w:val="24"/>
        </w:rPr>
      </w:pPr>
      <w:r w:rsidRPr="00A312FE">
        <w:rPr>
          <w:rFonts w:ascii="Times New Roman" w:hAnsi="Times New Roman" w:cs="Times New Roman"/>
          <w:sz w:val="24"/>
          <w:szCs w:val="24"/>
        </w:rPr>
        <w:t>•</w:t>
      </w:r>
      <w:r w:rsidRPr="00A312FE">
        <w:rPr>
          <w:rFonts w:ascii="Times New Roman" w:hAnsi="Times New Roman" w:cs="Times New Roman"/>
          <w:sz w:val="24"/>
          <w:szCs w:val="24"/>
        </w:rPr>
        <w:tab/>
        <w:t>A through B- not to exceed 80%</w:t>
      </w:r>
    </w:p>
    <w:p w14:paraId="5D0D395A" w14:textId="77777777" w:rsidR="00AD1519" w:rsidRPr="00A312FE" w:rsidRDefault="00AD1519" w:rsidP="00AD1519">
      <w:pPr>
        <w:rPr>
          <w:rFonts w:ascii="Times New Roman" w:hAnsi="Times New Roman" w:cs="Times New Roman"/>
          <w:sz w:val="24"/>
          <w:szCs w:val="24"/>
        </w:rPr>
      </w:pPr>
      <w:r w:rsidRPr="00A312FE">
        <w:rPr>
          <w:rFonts w:ascii="Times New Roman" w:hAnsi="Times New Roman" w:cs="Times New Roman"/>
          <w:sz w:val="24"/>
          <w:szCs w:val="24"/>
        </w:rPr>
        <w:t>•</w:t>
      </w:r>
      <w:r w:rsidRPr="00A312FE">
        <w:rPr>
          <w:rFonts w:ascii="Times New Roman" w:hAnsi="Times New Roman" w:cs="Times New Roman"/>
          <w:sz w:val="24"/>
          <w:szCs w:val="24"/>
        </w:rPr>
        <w:tab/>
        <w:t>C+ or below at least 20%</w:t>
      </w:r>
    </w:p>
    <w:p w14:paraId="5F5E0DA1" w14:textId="77777777" w:rsidR="00AD1519" w:rsidRPr="00A312FE" w:rsidRDefault="00AD1519" w:rsidP="001471A1">
      <w:pPr>
        <w:jc w:val="both"/>
        <w:rPr>
          <w:rFonts w:ascii="Times New Roman" w:hAnsi="Times New Roman" w:cs="Times New Roman"/>
          <w:sz w:val="24"/>
          <w:szCs w:val="24"/>
        </w:rPr>
      </w:pPr>
    </w:p>
    <w:p w14:paraId="6F707EBF" w14:textId="63F2E1BE" w:rsidR="001471A1" w:rsidRPr="00A312FE" w:rsidRDefault="001471A1" w:rsidP="001471A1">
      <w:pPr>
        <w:jc w:val="both"/>
        <w:rPr>
          <w:rFonts w:ascii="Times New Roman" w:hAnsi="Times New Roman" w:cs="Times New Roman"/>
          <w:sz w:val="24"/>
          <w:szCs w:val="24"/>
        </w:rPr>
      </w:pPr>
      <w:r w:rsidRPr="00A312FE">
        <w:rPr>
          <w:rFonts w:ascii="Times New Roman" w:hAnsi="Times New Roman" w:cs="Times New Roman"/>
          <w:b/>
          <w:sz w:val="24"/>
          <w:szCs w:val="24"/>
        </w:rPr>
        <w:t>Regrading policy</w:t>
      </w:r>
      <w:r w:rsidR="004919F7" w:rsidRPr="00A312FE">
        <w:rPr>
          <w:rFonts w:ascii="Times New Roman" w:hAnsi="Times New Roman" w:cs="Times New Roman"/>
          <w:sz w:val="24"/>
          <w:szCs w:val="24"/>
        </w:rPr>
        <w:t xml:space="preserve"> </w:t>
      </w:r>
      <w:r w:rsidRPr="00A312FE">
        <w:rPr>
          <w:rFonts w:ascii="Times New Roman" w:hAnsi="Times New Roman" w:cs="Times New Roman"/>
          <w:sz w:val="24"/>
          <w:szCs w:val="24"/>
        </w:rPr>
        <w:t xml:space="preserve">If, after going over your assignment and the assignment solutions, you believe some of your solutions were more correct than originally judged to be, you may submit, in writing, an exam regrade request. Your regrade request must specify which solutions(s) you believe were not graded appropriately and a substantive explanation for why you believe your solutions are more correct than originally judged (thus, regrade requests that consist of essentially nothing more than ``I think I should have received more points on this question'' will not be considered). Your entire exam is subject to regrade, so the overall grade may go up, down or remain unchanged. </w:t>
      </w:r>
      <w:r w:rsidRPr="00A312FE">
        <w:rPr>
          <w:rFonts w:ascii="Times New Roman" w:hAnsi="Times New Roman" w:cs="Times New Roman"/>
          <w:sz w:val="24"/>
          <w:szCs w:val="24"/>
          <w:u w:val="single"/>
        </w:rPr>
        <w:t>Exam regrade requests are due no later than 1 week (7 calendar days) after exams are returned.</w:t>
      </w:r>
    </w:p>
    <w:p w14:paraId="49BB4A51" w14:textId="77777777" w:rsidR="001471A1" w:rsidRPr="00A312FE" w:rsidRDefault="001471A1" w:rsidP="001471A1">
      <w:pPr>
        <w:jc w:val="both"/>
        <w:rPr>
          <w:rFonts w:ascii="Times New Roman" w:hAnsi="Times New Roman" w:cs="Times New Roman"/>
          <w:sz w:val="24"/>
          <w:szCs w:val="24"/>
        </w:rPr>
      </w:pPr>
    </w:p>
    <w:p w14:paraId="6C5B0015" w14:textId="104D4E62" w:rsidR="001471A1" w:rsidRPr="00A312FE" w:rsidRDefault="001471A1" w:rsidP="00E132AE">
      <w:pPr>
        <w:jc w:val="both"/>
        <w:rPr>
          <w:rFonts w:ascii="Times New Roman" w:hAnsi="Times New Roman" w:cs="Times New Roman"/>
          <w:sz w:val="24"/>
          <w:szCs w:val="24"/>
        </w:rPr>
      </w:pPr>
      <w:r w:rsidRPr="00A312FE">
        <w:rPr>
          <w:rFonts w:ascii="Times New Roman" w:hAnsi="Times New Roman" w:cs="Times New Roman"/>
          <w:sz w:val="24"/>
          <w:szCs w:val="24"/>
        </w:rPr>
        <w:t>All midter</w:t>
      </w:r>
      <w:r w:rsidR="009F21D2" w:rsidRPr="00A312FE">
        <w:rPr>
          <w:rFonts w:ascii="Times New Roman" w:hAnsi="Times New Roman" w:cs="Times New Roman"/>
          <w:sz w:val="24"/>
          <w:szCs w:val="24"/>
        </w:rPr>
        <w:t xml:space="preserve">ms and the final exams are </w:t>
      </w:r>
      <w:r w:rsidRPr="00A312FE">
        <w:rPr>
          <w:rFonts w:ascii="Times New Roman" w:hAnsi="Times New Roman" w:cs="Times New Roman"/>
          <w:b/>
          <w:sz w:val="24"/>
          <w:szCs w:val="24"/>
        </w:rPr>
        <w:t>individual-work and closed-book</w:t>
      </w:r>
      <w:r w:rsidRPr="00A312FE">
        <w:rPr>
          <w:rFonts w:ascii="Times New Roman" w:hAnsi="Times New Roman" w:cs="Times New Roman"/>
          <w:sz w:val="24"/>
          <w:szCs w:val="24"/>
        </w:rPr>
        <w:t>. Problem sets can be worked on in groups of up to 3 students. If you choose to work in groups</w:t>
      </w:r>
      <w:r w:rsidR="00492821" w:rsidRPr="00A312FE">
        <w:rPr>
          <w:rFonts w:ascii="Times New Roman" w:hAnsi="Times New Roman" w:cs="Times New Roman"/>
          <w:sz w:val="24"/>
          <w:szCs w:val="24"/>
        </w:rPr>
        <w:t>,</w:t>
      </w:r>
      <w:r w:rsidRPr="00A312FE">
        <w:rPr>
          <w:rFonts w:ascii="Times New Roman" w:hAnsi="Times New Roman" w:cs="Times New Roman"/>
          <w:sz w:val="24"/>
          <w:szCs w:val="24"/>
        </w:rPr>
        <w:t xml:space="preserve"> submit only one solution for the entire group, but please make sure all your names and student IDs are clearly written on the front page of your submission.</w:t>
      </w:r>
    </w:p>
    <w:p w14:paraId="06851B1B" w14:textId="77777777" w:rsidR="001471A1" w:rsidRPr="00A312FE" w:rsidRDefault="001471A1" w:rsidP="00E132AE">
      <w:pPr>
        <w:jc w:val="both"/>
        <w:rPr>
          <w:rFonts w:ascii="Times New Roman" w:hAnsi="Times New Roman" w:cs="Times New Roman"/>
          <w:sz w:val="24"/>
          <w:szCs w:val="24"/>
        </w:rPr>
      </w:pPr>
    </w:p>
    <w:p w14:paraId="20E2F85A" w14:textId="62C18100" w:rsidR="002A7132" w:rsidRPr="00A312FE" w:rsidRDefault="002A7132" w:rsidP="002A7132">
      <w:pPr>
        <w:jc w:val="both"/>
        <w:rPr>
          <w:rFonts w:ascii="Times New Roman" w:hAnsi="Times New Roman" w:cs="Times New Roman"/>
          <w:sz w:val="24"/>
          <w:szCs w:val="24"/>
        </w:rPr>
      </w:pPr>
      <w:r w:rsidRPr="00A312FE">
        <w:rPr>
          <w:rFonts w:ascii="Times New Roman" w:hAnsi="Times New Roman" w:cs="Times New Roman"/>
          <w:sz w:val="24"/>
          <w:szCs w:val="24"/>
        </w:rPr>
        <w:t xml:space="preserve">There will be </w:t>
      </w:r>
      <w:r w:rsidRPr="00A312FE">
        <w:rPr>
          <w:rFonts w:ascii="Times New Roman" w:hAnsi="Times New Roman" w:cs="Times New Roman"/>
          <w:sz w:val="24"/>
          <w:szCs w:val="24"/>
          <w:u w:val="single"/>
        </w:rPr>
        <w:t>no make-up exams, no extensions of deadlines, and no extra credit assignments</w:t>
      </w:r>
      <w:r w:rsidRPr="00A312FE">
        <w:rPr>
          <w:rFonts w:ascii="Times New Roman" w:hAnsi="Times New Roman" w:cs="Times New Roman"/>
          <w:sz w:val="24"/>
          <w:szCs w:val="24"/>
        </w:rPr>
        <w:t>.</w:t>
      </w:r>
    </w:p>
    <w:p w14:paraId="3E5E58F5" w14:textId="77777777" w:rsidR="002A7132" w:rsidRPr="00A312FE" w:rsidRDefault="002A7132" w:rsidP="002A7132">
      <w:pPr>
        <w:jc w:val="both"/>
        <w:rPr>
          <w:rFonts w:ascii="Times New Roman" w:hAnsi="Times New Roman" w:cs="Times New Roman"/>
          <w:sz w:val="24"/>
          <w:szCs w:val="24"/>
        </w:rPr>
      </w:pPr>
    </w:p>
    <w:p w14:paraId="448774B0" w14:textId="7D0C007D" w:rsidR="002A7132" w:rsidRPr="00A312FE" w:rsidRDefault="002A7132" w:rsidP="002A7132">
      <w:pPr>
        <w:jc w:val="both"/>
        <w:rPr>
          <w:rFonts w:ascii="Times New Roman" w:hAnsi="Times New Roman" w:cs="Times New Roman"/>
          <w:sz w:val="24"/>
          <w:szCs w:val="24"/>
        </w:rPr>
      </w:pPr>
      <w:r w:rsidRPr="00A312FE">
        <w:rPr>
          <w:rFonts w:ascii="Times New Roman" w:hAnsi="Times New Roman" w:cs="Times New Roman"/>
          <w:sz w:val="24"/>
          <w:szCs w:val="24"/>
        </w:rPr>
        <w:t xml:space="preserve">There will be </w:t>
      </w:r>
      <w:r w:rsidRPr="00A312FE">
        <w:rPr>
          <w:rFonts w:ascii="Times New Roman" w:hAnsi="Times New Roman" w:cs="Times New Roman"/>
          <w:sz w:val="24"/>
          <w:szCs w:val="24"/>
          <w:u w:val="single"/>
        </w:rPr>
        <w:t>no extensions of deadlines</w:t>
      </w:r>
      <w:r w:rsidRPr="00A312FE">
        <w:rPr>
          <w:rFonts w:ascii="Times New Roman" w:hAnsi="Times New Roman" w:cs="Times New Roman"/>
          <w:sz w:val="24"/>
          <w:szCs w:val="24"/>
        </w:rPr>
        <w:t>.</w:t>
      </w:r>
    </w:p>
    <w:p w14:paraId="1AAB176F" w14:textId="77777777" w:rsidR="00C51BAA" w:rsidRPr="00A312FE" w:rsidRDefault="00C51BAA" w:rsidP="002A7132">
      <w:pPr>
        <w:jc w:val="both"/>
        <w:rPr>
          <w:rFonts w:ascii="Times New Roman" w:hAnsi="Times New Roman" w:cs="Times New Roman"/>
          <w:sz w:val="24"/>
          <w:szCs w:val="24"/>
        </w:rPr>
      </w:pPr>
    </w:p>
    <w:p w14:paraId="257131E2" w14:textId="38208163" w:rsidR="002A7132" w:rsidRPr="00A312FE" w:rsidRDefault="002A7132" w:rsidP="002A7132">
      <w:pPr>
        <w:jc w:val="both"/>
        <w:rPr>
          <w:rFonts w:ascii="Times New Roman" w:hAnsi="Times New Roman" w:cs="Times New Roman"/>
          <w:sz w:val="24"/>
          <w:szCs w:val="24"/>
        </w:rPr>
      </w:pPr>
      <w:r w:rsidRPr="00A312FE">
        <w:rPr>
          <w:rFonts w:ascii="Times New Roman" w:hAnsi="Times New Roman" w:cs="Times New Roman"/>
          <w:sz w:val="24"/>
          <w:szCs w:val="24"/>
        </w:rPr>
        <w:t xml:space="preserve">It is mandatory that students bring their </w:t>
      </w:r>
      <w:r w:rsidRPr="00A312FE">
        <w:rPr>
          <w:rFonts w:ascii="Times New Roman" w:hAnsi="Times New Roman" w:cs="Times New Roman"/>
          <w:sz w:val="24"/>
          <w:szCs w:val="24"/>
          <w:u w:val="single"/>
        </w:rPr>
        <w:t>Emory student ID card</w:t>
      </w:r>
      <w:r w:rsidRPr="00A312FE">
        <w:rPr>
          <w:rFonts w:ascii="Times New Roman" w:hAnsi="Times New Roman" w:cs="Times New Roman"/>
          <w:sz w:val="24"/>
          <w:szCs w:val="24"/>
        </w:rPr>
        <w:t xml:space="preserve"> to all exams.</w:t>
      </w:r>
    </w:p>
    <w:p w14:paraId="02936147" w14:textId="77777777" w:rsidR="002A7132" w:rsidRPr="00A312FE" w:rsidRDefault="002A7132" w:rsidP="002A7132">
      <w:pPr>
        <w:jc w:val="both"/>
        <w:rPr>
          <w:rFonts w:ascii="Times New Roman" w:hAnsi="Times New Roman" w:cs="Times New Roman"/>
          <w:sz w:val="24"/>
          <w:szCs w:val="24"/>
        </w:rPr>
      </w:pPr>
    </w:p>
    <w:p w14:paraId="6B07A0C8" w14:textId="6E9204BB" w:rsidR="002A7132" w:rsidRPr="00A312FE" w:rsidRDefault="002A7132" w:rsidP="002A7132">
      <w:pPr>
        <w:jc w:val="both"/>
        <w:rPr>
          <w:rFonts w:ascii="Times New Roman" w:hAnsi="Times New Roman" w:cs="Times New Roman"/>
          <w:sz w:val="24"/>
          <w:szCs w:val="24"/>
        </w:rPr>
      </w:pPr>
      <w:r w:rsidRPr="00A312FE">
        <w:rPr>
          <w:rFonts w:ascii="Times New Roman" w:hAnsi="Times New Roman" w:cs="Times New Roman"/>
          <w:sz w:val="24"/>
          <w:szCs w:val="24"/>
        </w:rPr>
        <w:t xml:space="preserve">A student who does not respect the </w:t>
      </w:r>
      <w:r w:rsidRPr="00A312FE">
        <w:rPr>
          <w:rFonts w:ascii="Times New Roman" w:hAnsi="Times New Roman" w:cs="Times New Roman"/>
          <w:sz w:val="24"/>
          <w:szCs w:val="24"/>
          <w:u w:val="single"/>
        </w:rPr>
        <w:t>time limits during a test</w:t>
      </w:r>
      <w:r w:rsidRPr="00A312FE">
        <w:rPr>
          <w:rFonts w:ascii="Times New Roman" w:hAnsi="Times New Roman" w:cs="Times New Roman"/>
          <w:sz w:val="24"/>
          <w:szCs w:val="24"/>
        </w:rPr>
        <w:t xml:space="preserve"> will get a 10\% penalty on that test.</w:t>
      </w:r>
    </w:p>
    <w:p w14:paraId="1EAFF725" w14:textId="77777777" w:rsidR="002A7132" w:rsidRPr="00A312FE" w:rsidRDefault="002A7132" w:rsidP="002A7132">
      <w:pPr>
        <w:jc w:val="both"/>
        <w:rPr>
          <w:rFonts w:ascii="Times New Roman" w:hAnsi="Times New Roman" w:cs="Times New Roman"/>
          <w:sz w:val="24"/>
          <w:szCs w:val="24"/>
        </w:rPr>
      </w:pPr>
    </w:p>
    <w:p w14:paraId="5FA912CB" w14:textId="65E2034F" w:rsidR="002A7132" w:rsidRPr="00A312FE" w:rsidRDefault="002A7132" w:rsidP="002A7132">
      <w:pPr>
        <w:jc w:val="both"/>
        <w:rPr>
          <w:rFonts w:ascii="Times New Roman" w:hAnsi="Times New Roman" w:cs="Times New Roman"/>
          <w:sz w:val="24"/>
          <w:szCs w:val="24"/>
        </w:rPr>
      </w:pPr>
      <w:r w:rsidRPr="00A312FE">
        <w:rPr>
          <w:rFonts w:ascii="Times New Roman" w:hAnsi="Times New Roman" w:cs="Times New Roman"/>
          <w:sz w:val="24"/>
          <w:szCs w:val="24"/>
        </w:rPr>
        <w:t xml:space="preserve">All </w:t>
      </w:r>
      <w:r w:rsidRPr="00A312FE">
        <w:rPr>
          <w:rFonts w:ascii="Times New Roman" w:hAnsi="Times New Roman" w:cs="Times New Roman"/>
          <w:sz w:val="24"/>
          <w:szCs w:val="24"/>
          <w:u w:val="single"/>
        </w:rPr>
        <w:t>problem sets are to be submitted at the beginning of class</w:t>
      </w:r>
      <w:r w:rsidRPr="00A312FE">
        <w:rPr>
          <w:rFonts w:ascii="Times New Roman" w:hAnsi="Times New Roman" w:cs="Times New Roman"/>
          <w:sz w:val="24"/>
          <w:szCs w:val="24"/>
        </w:rPr>
        <w:t xml:space="preserve"> on the due date.</w:t>
      </w:r>
    </w:p>
    <w:p w14:paraId="7442D31B" w14:textId="77777777" w:rsidR="002A7132" w:rsidRPr="00A312FE" w:rsidRDefault="002A7132" w:rsidP="002A7132">
      <w:pPr>
        <w:jc w:val="both"/>
        <w:rPr>
          <w:rFonts w:ascii="Times New Roman" w:hAnsi="Times New Roman" w:cs="Times New Roman"/>
          <w:sz w:val="24"/>
          <w:szCs w:val="24"/>
        </w:rPr>
      </w:pPr>
    </w:p>
    <w:p w14:paraId="7F62B894" w14:textId="67D2B6A2" w:rsidR="002A7132" w:rsidRPr="00A312FE" w:rsidRDefault="002A7132" w:rsidP="002A7132">
      <w:pPr>
        <w:jc w:val="both"/>
        <w:rPr>
          <w:rFonts w:ascii="Times New Roman" w:hAnsi="Times New Roman" w:cs="Times New Roman"/>
          <w:sz w:val="24"/>
          <w:szCs w:val="24"/>
        </w:rPr>
      </w:pPr>
      <w:r w:rsidRPr="00A312FE">
        <w:rPr>
          <w:rFonts w:ascii="Times New Roman" w:hAnsi="Times New Roman" w:cs="Times New Roman"/>
          <w:sz w:val="24"/>
          <w:szCs w:val="24"/>
        </w:rPr>
        <w:t>Me</w:t>
      </w:r>
      <w:r w:rsidR="00AF2EB1">
        <w:rPr>
          <w:rFonts w:ascii="Times New Roman" w:hAnsi="Times New Roman" w:cs="Times New Roman"/>
          <w:sz w:val="24"/>
          <w:szCs w:val="24"/>
        </w:rPr>
        <w:t>thods of evaluation for PSs, ME</w:t>
      </w:r>
      <w:r w:rsidRPr="00A312FE">
        <w:rPr>
          <w:rFonts w:ascii="Times New Roman" w:hAnsi="Times New Roman" w:cs="Times New Roman"/>
          <w:sz w:val="24"/>
          <w:szCs w:val="24"/>
        </w:rPr>
        <w:t>, and FE: short-answer questions, numerical calculations, mat</w:t>
      </w:r>
      <w:r w:rsidR="008565FB" w:rsidRPr="00A312FE">
        <w:rPr>
          <w:rFonts w:ascii="Times New Roman" w:hAnsi="Times New Roman" w:cs="Times New Roman"/>
          <w:sz w:val="24"/>
          <w:szCs w:val="24"/>
        </w:rPr>
        <w:t xml:space="preserve">hematical </w:t>
      </w:r>
      <w:r w:rsidRPr="00A312FE">
        <w:rPr>
          <w:rFonts w:ascii="Times New Roman" w:hAnsi="Times New Roman" w:cs="Times New Roman"/>
          <w:sz w:val="24"/>
          <w:szCs w:val="24"/>
        </w:rPr>
        <w:t>derivations, true-false, multiple choice, and fill-in-the-blank questions.</w:t>
      </w:r>
    </w:p>
    <w:p w14:paraId="095012EF" w14:textId="77777777" w:rsidR="002A7132" w:rsidRPr="00A312FE" w:rsidRDefault="002A7132" w:rsidP="002A7132">
      <w:pPr>
        <w:jc w:val="both"/>
        <w:rPr>
          <w:rFonts w:ascii="Times New Roman" w:hAnsi="Times New Roman" w:cs="Times New Roman"/>
          <w:sz w:val="24"/>
          <w:szCs w:val="24"/>
        </w:rPr>
      </w:pPr>
    </w:p>
    <w:p w14:paraId="5FF31664" w14:textId="6B95AB87" w:rsidR="002A7132" w:rsidRPr="00A312FE" w:rsidRDefault="002A7132" w:rsidP="002A7132">
      <w:pPr>
        <w:jc w:val="both"/>
        <w:rPr>
          <w:rFonts w:ascii="Times New Roman" w:hAnsi="Times New Roman" w:cs="Times New Roman"/>
          <w:sz w:val="24"/>
          <w:szCs w:val="24"/>
        </w:rPr>
      </w:pPr>
      <w:r w:rsidRPr="00A312FE">
        <w:rPr>
          <w:rFonts w:ascii="Times New Roman" w:hAnsi="Times New Roman" w:cs="Times New Roman"/>
          <w:sz w:val="24"/>
          <w:szCs w:val="24"/>
        </w:rPr>
        <w:t>Your grades on problem sets and exams will be posted.  Please immediately report to the instructor any discrepancy between the posted and actual grades.</w:t>
      </w:r>
    </w:p>
    <w:p w14:paraId="3B6D8FA2" w14:textId="77777777" w:rsidR="001471A1" w:rsidRPr="00A312FE" w:rsidRDefault="001471A1" w:rsidP="00E132AE">
      <w:pPr>
        <w:jc w:val="both"/>
        <w:rPr>
          <w:rFonts w:ascii="Times New Roman" w:hAnsi="Times New Roman" w:cs="Times New Roman"/>
          <w:sz w:val="24"/>
          <w:szCs w:val="24"/>
        </w:rPr>
      </w:pPr>
    </w:p>
    <w:p w14:paraId="75D11B4F" w14:textId="77777777" w:rsidR="008D2E11" w:rsidRPr="00A312FE" w:rsidRDefault="008D2E11" w:rsidP="006B2353">
      <w:pPr>
        <w:rPr>
          <w:rFonts w:ascii="Times New Roman" w:hAnsi="Times New Roman" w:cs="Times New Roman"/>
          <w:sz w:val="24"/>
          <w:szCs w:val="24"/>
        </w:rPr>
      </w:pPr>
    </w:p>
    <w:p w14:paraId="11746786" w14:textId="497DBDCE" w:rsidR="00A471B4" w:rsidRPr="00A312FE" w:rsidRDefault="00A471B4" w:rsidP="00A471B4">
      <w:pPr>
        <w:rPr>
          <w:rFonts w:ascii="Times New Roman" w:hAnsi="Times New Roman" w:cs="Times New Roman"/>
          <w:sz w:val="24"/>
          <w:szCs w:val="24"/>
        </w:rPr>
      </w:pPr>
      <w:r w:rsidRPr="00A312FE">
        <w:rPr>
          <w:rFonts w:ascii="Times New Roman" w:hAnsi="Times New Roman" w:cs="Times New Roman"/>
          <w:b/>
          <w:sz w:val="24"/>
          <w:szCs w:val="24"/>
        </w:rPr>
        <w:t>Contacting the Instructor</w:t>
      </w:r>
    </w:p>
    <w:p w14:paraId="39B43E3F" w14:textId="77777777" w:rsidR="00A471B4" w:rsidRPr="00A312FE" w:rsidRDefault="00A471B4" w:rsidP="00A471B4">
      <w:pPr>
        <w:rPr>
          <w:rFonts w:ascii="Times New Roman" w:hAnsi="Times New Roman" w:cs="Times New Roman"/>
          <w:sz w:val="24"/>
          <w:szCs w:val="24"/>
        </w:rPr>
      </w:pPr>
    </w:p>
    <w:p w14:paraId="52C4C410" w14:textId="0FCC07FA" w:rsidR="00A471B4" w:rsidRPr="00A312FE" w:rsidRDefault="00A471B4" w:rsidP="00A471B4">
      <w:pPr>
        <w:rPr>
          <w:rFonts w:ascii="Times New Roman" w:hAnsi="Times New Roman" w:cs="Times New Roman"/>
          <w:sz w:val="24"/>
          <w:szCs w:val="24"/>
        </w:rPr>
      </w:pPr>
      <w:r w:rsidRPr="00A312FE">
        <w:rPr>
          <w:rFonts w:ascii="Times New Roman" w:hAnsi="Times New Roman" w:cs="Times New Roman"/>
          <w:sz w:val="24"/>
          <w:szCs w:val="24"/>
        </w:rPr>
        <w:t xml:space="preserve">My office hours are listed on page </w:t>
      </w:r>
      <w:r w:rsidR="0098160B" w:rsidRPr="00A312FE">
        <w:rPr>
          <w:rFonts w:ascii="Times New Roman" w:hAnsi="Times New Roman" w:cs="Times New Roman"/>
          <w:sz w:val="24"/>
          <w:szCs w:val="24"/>
        </w:rPr>
        <w:t>1.</w:t>
      </w:r>
      <w:r w:rsidRPr="00A312FE">
        <w:rPr>
          <w:rFonts w:ascii="Times New Roman" w:hAnsi="Times New Roman" w:cs="Times New Roman"/>
          <w:sz w:val="24"/>
          <w:szCs w:val="24"/>
        </w:rPr>
        <w:t xml:space="preserve"> Please feel free to come to these office hours to seek help or to discuss matters related to the course. Please note that there is no guarantee I will be available to </w:t>
      </w:r>
      <w:r w:rsidRPr="00A312FE">
        <w:rPr>
          <w:rFonts w:ascii="Times New Roman" w:hAnsi="Times New Roman" w:cs="Times New Roman"/>
          <w:sz w:val="24"/>
          <w:szCs w:val="24"/>
        </w:rPr>
        <w:lastRenderedPageBreak/>
        <w:t>assist you (even if I am in my office) if you drop by at random times outside of my designated office hours... but I will do my best!</w:t>
      </w:r>
    </w:p>
    <w:p w14:paraId="61A27719" w14:textId="77777777" w:rsidR="00A471B4" w:rsidRPr="00A312FE" w:rsidRDefault="00A471B4" w:rsidP="00A471B4">
      <w:pPr>
        <w:rPr>
          <w:rFonts w:ascii="Times New Roman" w:hAnsi="Times New Roman" w:cs="Times New Roman"/>
          <w:sz w:val="24"/>
          <w:szCs w:val="24"/>
        </w:rPr>
      </w:pPr>
    </w:p>
    <w:p w14:paraId="30BFD964" w14:textId="1CC4ED77" w:rsidR="00A471B4" w:rsidRPr="00A312FE" w:rsidRDefault="00A471B4" w:rsidP="00A471B4">
      <w:pPr>
        <w:rPr>
          <w:rFonts w:ascii="Times New Roman" w:hAnsi="Times New Roman" w:cs="Times New Roman"/>
          <w:sz w:val="24"/>
          <w:szCs w:val="24"/>
        </w:rPr>
      </w:pPr>
      <w:r w:rsidRPr="00A312FE">
        <w:rPr>
          <w:rFonts w:ascii="Times New Roman" w:hAnsi="Times New Roman" w:cs="Times New Roman"/>
          <w:sz w:val="24"/>
          <w:szCs w:val="24"/>
        </w:rPr>
        <w:t xml:space="preserve">If my scheduled office hours are in conflict with your schedule, you can request an appointment with me via email </w:t>
      </w:r>
      <w:r w:rsidR="00A9307A" w:rsidRPr="00A312FE">
        <w:rPr>
          <w:rFonts w:ascii="Times New Roman" w:hAnsi="Times New Roman" w:cs="Times New Roman"/>
          <w:sz w:val="24"/>
          <w:szCs w:val="24"/>
        </w:rPr>
        <w:t xml:space="preserve">at </w:t>
      </w:r>
      <w:hyperlink r:id="rId10" w:history="1">
        <w:r w:rsidR="00A9307A" w:rsidRPr="00A312FE">
          <w:rPr>
            <w:rStyle w:val="Hyperlink"/>
            <w:rFonts w:ascii="Times New Roman" w:hAnsi="Times New Roman" w:cs="Times New Roman"/>
            <w:sz w:val="24"/>
            <w:szCs w:val="24"/>
          </w:rPr>
          <w:t>vyue@emory.edu</w:t>
        </w:r>
      </w:hyperlink>
      <w:r w:rsidR="00A9307A" w:rsidRPr="00A312FE">
        <w:rPr>
          <w:rFonts w:ascii="Times New Roman" w:hAnsi="Times New Roman" w:cs="Times New Roman"/>
          <w:sz w:val="24"/>
          <w:szCs w:val="24"/>
        </w:rPr>
        <w:t xml:space="preserve">. </w:t>
      </w:r>
      <w:r w:rsidRPr="00A312FE">
        <w:rPr>
          <w:rFonts w:ascii="Times New Roman" w:hAnsi="Times New Roman" w:cs="Times New Roman"/>
          <w:sz w:val="24"/>
          <w:szCs w:val="24"/>
        </w:rPr>
        <w:t>Please ensure that your email has subject line starting with ``</w:t>
      </w:r>
      <w:r w:rsidR="00C074D4" w:rsidRPr="00A312FE">
        <w:rPr>
          <w:rFonts w:ascii="Times New Roman" w:hAnsi="Times New Roman" w:cs="Times New Roman"/>
          <w:sz w:val="24"/>
          <w:szCs w:val="24"/>
        </w:rPr>
        <w:t>International Finance</w:t>
      </w:r>
      <w:r w:rsidRPr="00A312FE">
        <w:rPr>
          <w:rFonts w:ascii="Times New Roman" w:hAnsi="Times New Roman" w:cs="Times New Roman"/>
          <w:sz w:val="24"/>
          <w:szCs w:val="24"/>
        </w:rPr>
        <w:t>,'' -- this will minimize the risk of your email being overlooked or perceived as spam.</w:t>
      </w:r>
    </w:p>
    <w:p w14:paraId="4B03ACF7" w14:textId="77777777" w:rsidR="00A471B4" w:rsidRPr="00A312FE" w:rsidRDefault="00A471B4" w:rsidP="00A471B4">
      <w:pPr>
        <w:rPr>
          <w:rFonts w:ascii="Times New Roman" w:hAnsi="Times New Roman" w:cs="Times New Roman"/>
          <w:sz w:val="24"/>
          <w:szCs w:val="24"/>
        </w:rPr>
      </w:pPr>
    </w:p>
    <w:p w14:paraId="53C39E03" w14:textId="509A324D" w:rsidR="00A471B4" w:rsidRPr="00A312FE" w:rsidRDefault="00A471B4" w:rsidP="00A471B4">
      <w:pPr>
        <w:rPr>
          <w:rFonts w:ascii="Times New Roman" w:hAnsi="Times New Roman" w:cs="Times New Roman"/>
          <w:sz w:val="24"/>
          <w:szCs w:val="24"/>
        </w:rPr>
      </w:pPr>
      <w:r w:rsidRPr="00A312FE">
        <w:rPr>
          <w:rFonts w:ascii="Times New Roman" w:hAnsi="Times New Roman" w:cs="Times New Roman"/>
          <w:b/>
          <w:sz w:val="24"/>
          <w:szCs w:val="24"/>
        </w:rPr>
        <w:t>Guidelines and Expectations</w:t>
      </w:r>
    </w:p>
    <w:p w14:paraId="1291B04F" w14:textId="77777777" w:rsidR="00A471B4" w:rsidRPr="00A312FE" w:rsidRDefault="00A471B4" w:rsidP="00A471B4">
      <w:pPr>
        <w:rPr>
          <w:rFonts w:ascii="Times New Roman" w:hAnsi="Times New Roman" w:cs="Times New Roman"/>
          <w:sz w:val="24"/>
          <w:szCs w:val="24"/>
        </w:rPr>
      </w:pPr>
    </w:p>
    <w:p w14:paraId="0D454592" w14:textId="26FBC479" w:rsidR="00A471B4" w:rsidRPr="00A312FE" w:rsidRDefault="00A471B4" w:rsidP="00A471B4">
      <w:pPr>
        <w:rPr>
          <w:rFonts w:ascii="Times New Roman" w:hAnsi="Times New Roman" w:cs="Times New Roman"/>
          <w:sz w:val="24"/>
          <w:szCs w:val="24"/>
        </w:rPr>
      </w:pPr>
      <w:r w:rsidRPr="00A312FE">
        <w:rPr>
          <w:rFonts w:ascii="Times New Roman" w:hAnsi="Times New Roman" w:cs="Times New Roman"/>
          <w:sz w:val="24"/>
          <w:szCs w:val="24"/>
        </w:rPr>
        <w:t>Students are expected to come to class and to participate in various ways in the lectures:</w:t>
      </w:r>
      <w:r w:rsidR="00962B8E" w:rsidRPr="00A312FE">
        <w:rPr>
          <w:rFonts w:ascii="Times New Roman" w:hAnsi="Times New Roman" w:cs="Times New Roman"/>
          <w:sz w:val="24"/>
          <w:szCs w:val="24"/>
        </w:rPr>
        <w:t xml:space="preserve"> either by asking questions, by </w:t>
      </w:r>
      <w:r w:rsidRPr="00A312FE">
        <w:rPr>
          <w:rFonts w:ascii="Times New Roman" w:hAnsi="Times New Roman" w:cs="Times New Roman"/>
          <w:sz w:val="24"/>
          <w:szCs w:val="24"/>
        </w:rPr>
        <w:t>pointing out errors on the slides, or by answering questions I ask during lectures.</w:t>
      </w:r>
    </w:p>
    <w:p w14:paraId="358AB34D" w14:textId="77777777" w:rsidR="00A471B4" w:rsidRPr="00A312FE" w:rsidRDefault="00A471B4" w:rsidP="00A471B4">
      <w:pPr>
        <w:rPr>
          <w:rFonts w:ascii="Times New Roman" w:hAnsi="Times New Roman" w:cs="Times New Roman"/>
          <w:sz w:val="24"/>
          <w:szCs w:val="24"/>
        </w:rPr>
      </w:pPr>
    </w:p>
    <w:p w14:paraId="0FFB1166" w14:textId="4D59EFCF" w:rsidR="00A471B4" w:rsidRPr="00A312FE" w:rsidRDefault="00A471B4" w:rsidP="00A471B4">
      <w:pPr>
        <w:rPr>
          <w:rFonts w:ascii="Times New Roman" w:hAnsi="Times New Roman" w:cs="Times New Roman"/>
          <w:sz w:val="24"/>
          <w:szCs w:val="24"/>
        </w:rPr>
      </w:pPr>
      <w:r w:rsidRPr="00A312FE">
        <w:rPr>
          <w:rFonts w:ascii="Times New Roman" w:hAnsi="Times New Roman" w:cs="Times New Roman"/>
          <w:sz w:val="24"/>
          <w:szCs w:val="24"/>
        </w:rPr>
        <w:t>Most of the time, I will deliver my lectures using slides. The slides will be posted on the course website after classes (and if I can, even before classes).  Occasionally, I will use the blackboard/whiteboard to cover addi</w:t>
      </w:r>
      <w:r w:rsidR="00924773" w:rsidRPr="00A312FE">
        <w:rPr>
          <w:rFonts w:ascii="Times New Roman" w:hAnsi="Times New Roman" w:cs="Times New Roman"/>
          <w:sz w:val="24"/>
          <w:szCs w:val="24"/>
        </w:rPr>
        <w:t>tional material. The slides are NOT</w:t>
      </w:r>
      <w:r w:rsidRPr="00A312FE">
        <w:rPr>
          <w:rFonts w:ascii="Times New Roman" w:hAnsi="Times New Roman" w:cs="Times New Roman"/>
          <w:sz w:val="24"/>
          <w:szCs w:val="24"/>
        </w:rPr>
        <w:t xml:space="preserve"> lecture notes.  They mainly provide an outline of what will be discussed in class.</w:t>
      </w:r>
    </w:p>
    <w:p w14:paraId="2DD73C7D" w14:textId="77777777" w:rsidR="00A471B4" w:rsidRPr="00A312FE" w:rsidRDefault="00A471B4" w:rsidP="00A471B4">
      <w:pPr>
        <w:rPr>
          <w:rFonts w:ascii="Times New Roman" w:hAnsi="Times New Roman" w:cs="Times New Roman"/>
          <w:sz w:val="24"/>
          <w:szCs w:val="24"/>
        </w:rPr>
      </w:pPr>
    </w:p>
    <w:p w14:paraId="3538575C" w14:textId="2CB1F496" w:rsidR="00A471B4" w:rsidRPr="00A312FE" w:rsidRDefault="00A471B4" w:rsidP="00A471B4">
      <w:pPr>
        <w:rPr>
          <w:rFonts w:ascii="Times New Roman" w:hAnsi="Times New Roman" w:cs="Times New Roman"/>
          <w:sz w:val="24"/>
          <w:szCs w:val="24"/>
        </w:rPr>
      </w:pPr>
      <w:r w:rsidRPr="00A312FE">
        <w:rPr>
          <w:rFonts w:ascii="Times New Roman" w:hAnsi="Times New Roman" w:cs="Times New Roman"/>
          <w:sz w:val="24"/>
          <w:szCs w:val="24"/>
        </w:rPr>
        <w:t xml:space="preserve">A </w:t>
      </w:r>
      <w:r w:rsidRPr="00A312FE">
        <w:rPr>
          <w:rFonts w:ascii="Times New Roman" w:hAnsi="Times New Roman" w:cs="Times New Roman"/>
          <w:sz w:val="24"/>
          <w:szCs w:val="24"/>
          <w:u w:val="single"/>
        </w:rPr>
        <w:t>reading schedul</w:t>
      </w:r>
      <w:r w:rsidR="00552C48" w:rsidRPr="00A312FE">
        <w:rPr>
          <w:rFonts w:ascii="Times New Roman" w:hAnsi="Times New Roman" w:cs="Times New Roman"/>
          <w:sz w:val="24"/>
          <w:szCs w:val="24"/>
          <w:u w:val="single"/>
        </w:rPr>
        <w:t>e</w:t>
      </w:r>
      <w:r w:rsidRPr="00A312FE">
        <w:rPr>
          <w:rFonts w:ascii="Times New Roman" w:hAnsi="Times New Roman" w:cs="Times New Roman"/>
          <w:sz w:val="24"/>
          <w:szCs w:val="24"/>
        </w:rPr>
        <w:t xml:space="preserve"> is outlined in this syllabus (see below). Students are assumed to have </w:t>
      </w:r>
      <w:r w:rsidRPr="00A312FE">
        <w:rPr>
          <w:rFonts w:ascii="Times New Roman" w:hAnsi="Times New Roman" w:cs="Times New Roman"/>
          <w:sz w:val="24"/>
          <w:szCs w:val="24"/>
          <w:u w:val="single"/>
        </w:rPr>
        <w:t>read the material ahead of</w:t>
      </w:r>
      <w:r w:rsidRPr="00A312FE">
        <w:rPr>
          <w:rFonts w:ascii="Times New Roman" w:hAnsi="Times New Roman" w:cs="Times New Roman"/>
          <w:sz w:val="24"/>
          <w:szCs w:val="24"/>
        </w:rPr>
        <w:t xml:space="preserve"> </w:t>
      </w:r>
      <w:r w:rsidRPr="00A312FE">
        <w:rPr>
          <w:rFonts w:ascii="Times New Roman" w:hAnsi="Times New Roman" w:cs="Times New Roman"/>
          <w:sz w:val="24"/>
          <w:szCs w:val="24"/>
          <w:u w:val="single"/>
        </w:rPr>
        <w:t>the lectures</w:t>
      </w:r>
      <w:r w:rsidRPr="00A312FE">
        <w:rPr>
          <w:rFonts w:ascii="Times New Roman" w:hAnsi="Times New Roman" w:cs="Times New Roman"/>
          <w:sz w:val="24"/>
          <w:szCs w:val="24"/>
        </w:rPr>
        <w:t>.  Students should NOT expect me to talk about every single textbook page.  The lectures will focus on the most important and challenging parts of the material.  More basic material will be left for the students to study on their own.  I will refer to this more basic material in the lectures, hence the need to read ahead to understand the lectures.</w:t>
      </w:r>
    </w:p>
    <w:p w14:paraId="4D7C36FE" w14:textId="77777777" w:rsidR="00A471B4" w:rsidRPr="00A312FE" w:rsidRDefault="00A471B4" w:rsidP="006B2353">
      <w:pPr>
        <w:rPr>
          <w:rFonts w:ascii="Times New Roman" w:hAnsi="Times New Roman" w:cs="Times New Roman"/>
          <w:sz w:val="24"/>
          <w:szCs w:val="24"/>
        </w:rPr>
      </w:pPr>
    </w:p>
    <w:p w14:paraId="3A57F413" w14:textId="77777777" w:rsidR="00A97372" w:rsidRPr="00A312FE" w:rsidRDefault="00A97372" w:rsidP="00A97372">
      <w:pPr>
        <w:jc w:val="both"/>
        <w:rPr>
          <w:rFonts w:ascii="Times New Roman" w:hAnsi="Times New Roman" w:cs="Times New Roman"/>
          <w:sz w:val="24"/>
          <w:szCs w:val="24"/>
        </w:rPr>
      </w:pPr>
      <w:r w:rsidRPr="00A312FE">
        <w:rPr>
          <w:rFonts w:ascii="Times New Roman" w:hAnsi="Times New Roman" w:cs="Times New Roman"/>
          <w:b/>
          <w:sz w:val="24"/>
          <w:szCs w:val="24"/>
        </w:rPr>
        <w:t>Electronic Devices</w:t>
      </w:r>
      <w:r w:rsidRPr="00A312FE">
        <w:rPr>
          <w:rFonts w:ascii="Times New Roman" w:hAnsi="Times New Roman" w:cs="Times New Roman"/>
          <w:sz w:val="24"/>
          <w:szCs w:val="24"/>
        </w:rPr>
        <w:t>: The use of cell phones, pagers, and text messaging devices will be prohibited in class. Please respectfully put them away.</w:t>
      </w:r>
    </w:p>
    <w:p w14:paraId="5B3B60B5" w14:textId="77777777" w:rsidR="00A97372" w:rsidRPr="00A312FE" w:rsidRDefault="00A97372" w:rsidP="00A97372">
      <w:pPr>
        <w:jc w:val="both"/>
        <w:rPr>
          <w:rFonts w:ascii="Times New Roman" w:hAnsi="Times New Roman" w:cs="Times New Roman"/>
          <w:sz w:val="24"/>
          <w:szCs w:val="24"/>
        </w:rPr>
      </w:pPr>
      <w:r w:rsidRPr="00A312FE">
        <w:rPr>
          <w:rFonts w:ascii="Times New Roman" w:hAnsi="Times New Roman" w:cs="Times New Roman"/>
          <w:sz w:val="24"/>
          <w:szCs w:val="24"/>
        </w:rPr>
        <w:t xml:space="preserve">Laptop and tablets can be used for note taking. Yet if one is found to use these devices on other purposes, he or she loses the right to use these devices on the class for the rest of the semester. </w:t>
      </w:r>
    </w:p>
    <w:p w14:paraId="0FF9D780" w14:textId="77777777" w:rsidR="00A97372" w:rsidRPr="00A312FE" w:rsidRDefault="00A97372" w:rsidP="00A97372">
      <w:pPr>
        <w:rPr>
          <w:rFonts w:ascii="Times New Roman" w:hAnsi="Times New Roman" w:cs="Times New Roman"/>
          <w:sz w:val="24"/>
          <w:szCs w:val="24"/>
        </w:rPr>
      </w:pPr>
    </w:p>
    <w:p w14:paraId="0D04B37B" w14:textId="418D2ED8" w:rsidR="00E72DB7" w:rsidRPr="00A312FE" w:rsidRDefault="00E72DB7" w:rsidP="00E72DB7">
      <w:pPr>
        <w:rPr>
          <w:rFonts w:ascii="Times New Roman" w:hAnsi="Times New Roman" w:cs="Times New Roman"/>
          <w:b/>
          <w:sz w:val="24"/>
          <w:szCs w:val="24"/>
        </w:rPr>
      </w:pPr>
      <w:r w:rsidRPr="00A312FE">
        <w:rPr>
          <w:rFonts w:ascii="Times New Roman" w:hAnsi="Times New Roman" w:cs="Times New Roman"/>
          <w:b/>
          <w:sz w:val="24"/>
          <w:szCs w:val="24"/>
        </w:rPr>
        <w:t>Honor Code</w:t>
      </w:r>
    </w:p>
    <w:p w14:paraId="086620C5" w14:textId="5FA6A943" w:rsidR="00E72DB7" w:rsidRPr="00A312FE" w:rsidRDefault="00E72DB7" w:rsidP="00E72DB7">
      <w:pPr>
        <w:rPr>
          <w:rFonts w:ascii="Times New Roman" w:hAnsi="Times New Roman" w:cs="Times New Roman"/>
          <w:sz w:val="24"/>
          <w:szCs w:val="24"/>
        </w:rPr>
      </w:pPr>
      <w:r w:rsidRPr="00A312FE">
        <w:rPr>
          <w:rFonts w:ascii="Times New Roman" w:hAnsi="Times New Roman" w:cs="Times New Roman"/>
          <w:sz w:val="24"/>
          <w:szCs w:val="24"/>
        </w:rPr>
        <w:t xml:space="preserve">The code itself can be found at the Emory website </w:t>
      </w:r>
      <w:hyperlink r:id="rId11" w:history="1">
        <w:r w:rsidR="00A806A1" w:rsidRPr="00A312FE">
          <w:rPr>
            <w:rStyle w:val="Hyperlink"/>
            <w:rFonts w:ascii="Times New Roman" w:hAnsi="Times New Roman" w:cs="Times New Roman"/>
            <w:sz w:val="24"/>
            <w:szCs w:val="24"/>
          </w:rPr>
          <w:t>http://college.emory.edu/home/academic/policy/honor_code.htm</w:t>
        </w:r>
      </w:hyperlink>
      <w:r w:rsidR="00A806A1" w:rsidRPr="00A312FE">
        <w:rPr>
          <w:rFonts w:ascii="Times New Roman" w:hAnsi="Times New Roman" w:cs="Times New Roman"/>
          <w:sz w:val="24"/>
          <w:szCs w:val="24"/>
        </w:rPr>
        <w:t xml:space="preserve"> </w:t>
      </w:r>
      <w:r w:rsidRPr="00A312FE">
        <w:rPr>
          <w:rFonts w:ascii="Times New Roman" w:hAnsi="Times New Roman" w:cs="Times New Roman"/>
          <w:sz w:val="24"/>
          <w:szCs w:val="24"/>
        </w:rPr>
        <w:t>and is copied below. You are strongly e</w:t>
      </w:r>
      <w:r w:rsidR="00CF6F40" w:rsidRPr="00A312FE">
        <w:rPr>
          <w:rFonts w:ascii="Times New Roman" w:hAnsi="Times New Roman" w:cs="Times New Roman"/>
          <w:sz w:val="24"/>
          <w:szCs w:val="24"/>
        </w:rPr>
        <w:t xml:space="preserve">ncouraged to learn its rules: </w:t>
      </w:r>
    </w:p>
    <w:p w14:paraId="5103EA0D" w14:textId="77777777" w:rsidR="00E72DB7" w:rsidRPr="00A312FE" w:rsidRDefault="00E72DB7" w:rsidP="00E72DB7">
      <w:pPr>
        <w:rPr>
          <w:rFonts w:ascii="Times New Roman" w:hAnsi="Times New Roman" w:cs="Times New Roman"/>
          <w:sz w:val="24"/>
          <w:szCs w:val="24"/>
        </w:rPr>
      </w:pPr>
    </w:p>
    <w:p w14:paraId="1E36CF50" w14:textId="77777777" w:rsidR="00E72DB7" w:rsidRPr="00A312FE" w:rsidRDefault="00E72DB7" w:rsidP="00E72DB7">
      <w:pPr>
        <w:rPr>
          <w:rFonts w:ascii="Times New Roman" w:hAnsi="Times New Roman" w:cs="Times New Roman"/>
          <w:sz w:val="24"/>
          <w:szCs w:val="24"/>
        </w:rPr>
      </w:pPr>
      <w:r w:rsidRPr="00A312FE">
        <w:rPr>
          <w:rFonts w:ascii="Times New Roman" w:hAnsi="Times New Roman" w:cs="Times New Roman"/>
          <w:sz w:val="24"/>
          <w:szCs w:val="24"/>
        </w:rPr>
        <w:t xml:space="preserve">The honor code is in effect throughout the semester.  By taking this course, you affirm that it is a violation of the code to cheat on exams, to plagiarize, to deviate from the teacher’s instructions about collaboration on work that is submitted for grades, to give false information to a faculty member, and to undertake any other form of academic misconduct.  You agree that the teacher is entitled to move you to another seat during examinations, without explanation.  You also affirm that if you witness others violating the code you have a duty to report them to the honor council. </w:t>
      </w:r>
    </w:p>
    <w:p w14:paraId="38B5DC81" w14:textId="77777777" w:rsidR="00AA636E" w:rsidRPr="00A312FE" w:rsidRDefault="00AA636E" w:rsidP="006B2353">
      <w:pPr>
        <w:rPr>
          <w:rFonts w:ascii="Times New Roman" w:hAnsi="Times New Roman" w:cs="Times New Roman"/>
          <w:sz w:val="24"/>
          <w:szCs w:val="24"/>
        </w:rPr>
      </w:pPr>
    </w:p>
    <w:p w14:paraId="33D90413" w14:textId="77777777" w:rsidR="00AA636E" w:rsidRPr="00A312FE" w:rsidRDefault="00AA636E" w:rsidP="00AA636E">
      <w:pPr>
        <w:jc w:val="both"/>
        <w:rPr>
          <w:rFonts w:ascii="Times New Roman" w:hAnsi="Times New Roman" w:cs="Times New Roman"/>
          <w:b/>
          <w:sz w:val="24"/>
          <w:szCs w:val="24"/>
        </w:rPr>
      </w:pPr>
      <w:r w:rsidRPr="00A312FE">
        <w:rPr>
          <w:rFonts w:ascii="Times New Roman" w:hAnsi="Times New Roman" w:cs="Times New Roman"/>
          <w:b/>
          <w:sz w:val="24"/>
          <w:szCs w:val="24"/>
        </w:rPr>
        <w:t>Course Outline</w:t>
      </w:r>
    </w:p>
    <w:p w14:paraId="277E241F" w14:textId="77777777" w:rsidR="00AA636E" w:rsidRPr="00A312FE" w:rsidRDefault="00AA636E" w:rsidP="00AA636E">
      <w:pPr>
        <w:jc w:val="both"/>
        <w:rPr>
          <w:rFonts w:ascii="Times New Roman" w:hAnsi="Times New Roman" w:cs="Times New Roman"/>
          <w:sz w:val="24"/>
          <w:szCs w:val="24"/>
        </w:rPr>
      </w:pPr>
    </w:p>
    <w:p w14:paraId="2D3C7D39" w14:textId="77777777" w:rsidR="00AA636E" w:rsidRDefault="00AA636E" w:rsidP="00AA636E">
      <w:pPr>
        <w:jc w:val="both"/>
        <w:rPr>
          <w:rFonts w:ascii="Times New Roman" w:hAnsi="Times New Roman" w:cs="Times New Roman"/>
          <w:sz w:val="24"/>
          <w:szCs w:val="24"/>
        </w:rPr>
      </w:pPr>
      <w:r w:rsidRPr="00A312FE">
        <w:rPr>
          <w:rFonts w:ascii="Times New Roman" w:hAnsi="Times New Roman" w:cs="Times New Roman"/>
          <w:sz w:val="24"/>
          <w:szCs w:val="24"/>
        </w:rPr>
        <w:t>The tentative (and intentionally ambitious) outline for the course is as follows:</w:t>
      </w:r>
    </w:p>
    <w:p w14:paraId="35086CC4" w14:textId="77777777" w:rsidR="00BD442D" w:rsidRDefault="00BD442D" w:rsidP="00AA636E">
      <w:pPr>
        <w:jc w:val="both"/>
        <w:rPr>
          <w:rFonts w:ascii="Times New Roman" w:hAnsi="Times New Roman" w:cs="Times New Roman"/>
          <w:sz w:val="24"/>
          <w:szCs w:val="24"/>
        </w:rPr>
      </w:pPr>
    </w:p>
    <w:p w14:paraId="049CC3E2" w14:textId="763D6498" w:rsidR="00AA636E" w:rsidRPr="000B692F" w:rsidRDefault="00AA636E" w:rsidP="000B692F">
      <w:pPr>
        <w:pStyle w:val="ListParagraph"/>
        <w:numPr>
          <w:ilvl w:val="0"/>
          <w:numId w:val="6"/>
        </w:numPr>
        <w:rPr>
          <w:rFonts w:ascii="Times New Roman" w:hAnsi="Times New Roman" w:cs="Times New Roman"/>
          <w:sz w:val="24"/>
          <w:szCs w:val="24"/>
        </w:rPr>
      </w:pPr>
      <w:r w:rsidRPr="000B692F">
        <w:rPr>
          <w:rFonts w:ascii="Times New Roman" w:hAnsi="Times New Roman" w:cs="Times New Roman"/>
          <w:sz w:val="24"/>
          <w:szCs w:val="24"/>
        </w:rPr>
        <w:t>Introduction to Global Economy (2 meetings)</w:t>
      </w:r>
    </w:p>
    <w:p w14:paraId="2C8B475C" w14:textId="2C39E5BA" w:rsidR="000B692F" w:rsidRPr="00637D6E" w:rsidRDefault="000B692F" w:rsidP="000B692F">
      <w:pPr>
        <w:pStyle w:val="ListParagraph"/>
        <w:ind w:left="1080"/>
        <w:rPr>
          <w:rFonts w:ascii="Times New Roman" w:hAnsi="Times New Roman" w:cs="Times New Roman"/>
          <w:sz w:val="24"/>
          <w:szCs w:val="24"/>
        </w:rPr>
      </w:pPr>
      <w:r w:rsidRPr="000B692F">
        <w:rPr>
          <w:rFonts w:ascii="Times New Roman" w:hAnsi="Times New Roman" w:cs="Times New Roman"/>
          <w:b/>
          <w:sz w:val="24"/>
          <w:szCs w:val="24"/>
        </w:rPr>
        <w:t>FT</w:t>
      </w:r>
      <w:r>
        <w:rPr>
          <w:rFonts w:ascii="Times New Roman" w:hAnsi="Times New Roman" w:cs="Times New Roman"/>
          <w:b/>
          <w:sz w:val="24"/>
          <w:szCs w:val="24"/>
        </w:rPr>
        <w:t xml:space="preserve"> </w:t>
      </w:r>
      <w:r w:rsidR="00260E2D">
        <w:rPr>
          <w:rFonts w:ascii="Times New Roman" w:hAnsi="Times New Roman" w:cs="Times New Roman"/>
          <w:sz w:val="24"/>
          <w:szCs w:val="24"/>
        </w:rPr>
        <w:t>ch. 1</w:t>
      </w:r>
    </w:p>
    <w:p w14:paraId="0D137638" w14:textId="56A01408" w:rsidR="00AA636E" w:rsidRPr="00A334CB" w:rsidRDefault="00AA636E" w:rsidP="00A334CB">
      <w:pPr>
        <w:pStyle w:val="ListParagraph"/>
        <w:numPr>
          <w:ilvl w:val="0"/>
          <w:numId w:val="6"/>
        </w:numPr>
        <w:rPr>
          <w:rFonts w:ascii="Times New Roman" w:hAnsi="Times New Roman" w:cs="Times New Roman"/>
          <w:sz w:val="24"/>
          <w:szCs w:val="24"/>
        </w:rPr>
      </w:pPr>
      <w:r w:rsidRPr="00A334CB">
        <w:rPr>
          <w:rFonts w:ascii="Times New Roman" w:hAnsi="Times New Roman" w:cs="Times New Roman"/>
          <w:sz w:val="24"/>
          <w:szCs w:val="24"/>
        </w:rPr>
        <w:lastRenderedPageBreak/>
        <w:t>Introduction to Exchange Rates and the Foreign Exchange Market (</w:t>
      </w:r>
      <w:r w:rsidR="00875D3C">
        <w:rPr>
          <w:rFonts w:ascii="Times New Roman" w:hAnsi="Times New Roman" w:cs="Times New Roman"/>
          <w:sz w:val="24"/>
          <w:szCs w:val="24"/>
        </w:rPr>
        <w:t>1</w:t>
      </w:r>
      <w:r w:rsidR="005D4F4E">
        <w:rPr>
          <w:rFonts w:ascii="Times New Roman" w:hAnsi="Times New Roman" w:cs="Times New Roman"/>
          <w:sz w:val="24"/>
          <w:szCs w:val="24"/>
        </w:rPr>
        <w:t xml:space="preserve"> </w:t>
      </w:r>
      <w:r w:rsidRPr="00A334CB">
        <w:rPr>
          <w:rFonts w:ascii="Times New Roman" w:hAnsi="Times New Roman" w:cs="Times New Roman"/>
          <w:sz w:val="24"/>
          <w:szCs w:val="24"/>
        </w:rPr>
        <w:t>meetings)</w:t>
      </w:r>
    </w:p>
    <w:p w14:paraId="7CA3072F" w14:textId="7EB9BFBA" w:rsidR="00A334CB" w:rsidRDefault="00A334CB" w:rsidP="00A334CB">
      <w:pPr>
        <w:pStyle w:val="ListParagraph"/>
        <w:ind w:left="1080"/>
        <w:rPr>
          <w:rFonts w:ascii="Times New Roman" w:hAnsi="Times New Roman" w:cs="Times New Roman"/>
          <w:sz w:val="24"/>
          <w:szCs w:val="24"/>
        </w:rPr>
      </w:pPr>
      <w:r>
        <w:rPr>
          <w:rFonts w:ascii="Times New Roman" w:hAnsi="Times New Roman" w:cs="Times New Roman"/>
          <w:b/>
          <w:sz w:val="24"/>
          <w:szCs w:val="24"/>
        </w:rPr>
        <w:t xml:space="preserve">FT </w:t>
      </w:r>
      <w:r>
        <w:rPr>
          <w:rFonts w:ascii="Times New Roman" w:hAnsi="Times New Roman" w:cs="Times New Roman"/>
          <w:sz w:val="24"/>
          <w:szCs w:val="24"/>
        </w:rPr>
        <w:t xml:space="preserve">ch. </w:t>
      </w:r>
      <w:r w:rsidR="007F50B3">
        <w:rPr>
          <w:rFonts w:ascii="Times New Roman" w:hAnsi="Times New Roman" w:cs="Times New Roman"/>
          <w:sz w:val="24"/>
          <w:szCs w:val="24"/>
        </w:rPr>
        <w:t>2</w:t>
      </w:r>
    </w:p>
    <w:p w14:paraId="3EAAEFE7" w14:textId="39DCBD00" w:rsidR="00AA636E" w:rsidRPr="00CE26FC" w:rsidRDefault="00706753" w:rsidP="00CE26FC">
      <w:pPr>
        <w:pStyle w:val="ListParagraph"/>
        <w:numPr>
          <w:ilvl w:val="0"/>
          <w:numId w:val="6"/>
        </w:numPr>
        <w:rPr>
          <w:rFonts w:ascii="Times New Roman" w:hAnsi="Times New Roman" w:cs="Times New Roman"/>
          <w:sz w:val="24"/>
          <w:szCs w:val="24"/>
        </w:rPr>
      </w:pPr>
      <w:r w:rsidRPr="00CE26FC">
        <w:rPr>
          <w:rFonts w:ascii="Times New Roman" w:hAnsi="Times New Roman" w:cs="Times New Roman"/>
          <w:sz w:val="24"/>
          <w:szCs w:val="24"/>
        </w:rPr>
        <w:t>The Asset Approach</w:t>
      </w:r>
      <w:r>
        <w:rPr>
          <w:rFonts w:ascii="Times New Roman" w:hAnsi="Times New Roman" w:cs="Times New Roman"/>
          <w:sz w:val="24"/>
          <w:szCs w:val="24"/>
        </w:rPr>
        <w:t xml:space="preserve"> to </w:t>
      </w:r>
      <w:r w:rsidR="0040481C">
        <w:rPr>
          <w:rFonts w:ascii="Times New Roman" w:hAnsi="Times New Roman" w:cs="Times New Roman"/>
          <w:sz w:val="24"/>
          <w:szCs w:val="24"/>
        </w:rPr>
        <w:t>Exchange Rates</w:t>
      </w:r>
      <w:r>
        <w:rPr>
          <w:rFonts w:ascii="Times New Roman" w:hAnsi="Times New Roman" w:cs="Times New Roman"/>
          <w:sz w:val="24"/>
          <w:szCs w:val="24"/>
        </w:rPr>
        <w:t xml:space="preserve"> and International Capital Market Integration</w:t>
      </w:r>
      <w:r w:rsidR="00B266A2">
        <w:rPr>
          <w:rFonts w:ascii="Times New Roman" w:hAnsi="Times New Roman" w:cs="Times New Roman"/>
          <w:sz w:val="24"/>
          <w:szCs w:val="24"/>
        </w:rPr>
        <w:t xml:space="preserve"> </w:t>
      </w:r>
      <w:r w:rsidR="00AA636E" w:rsidRPr="00CE26FC">
        <w:rPr>
          <w:rFonts w:ascii="Times New Roman" w:hAnsi="Times New Roman" w:cs="Times New Roman"/>
          <w:sz w:val="24"/>
          <w:szCs w:val="24"/>
        </w:rPr>
        <w:t>(</w:t>
      </w:r>
      <w:r w:rsidR="006C55AB">
        <w:rPr>
          <w:rFonts w:ascii="Times New Roman" w:hAnsi="Times New Roman" w:cs="Times New Roman"/>
          <w:sz w:val="24"/>
          <w:szCs w:val="24"/>
        </w:rPr>
        <w:t>3</w:t>
      </w:r>
      <w:r w:rsidR="00AA636E" w:rsidRPr="00CE26FC">
        <w:rPr>
          <w:rFonts w:ascii="Times New Roman" w:hAnsi="Times New Roman" w:cs="Times New Roman"/>
          <w:sz w:val="24"/>
          <w:szCs w:val="24"/>
        </w:rPr>
        <w:t xml:space="preserve"> meetings)</w:t>
      </w:r>
    </w:p>
    <w:p w14:paraId="1CE3F448" w14:textId="3855E356" w:rsidR="000A4B1F" w:rsidRDefault="0035392E" w:rsidP="000A4B1F">
      <w:pPr>
        <w:pStyle w:val="ListParagraph"/>
        <w:ind w:left="1080"/>
        <w:rPr>
          <w:rFonts w:ascii="Times New Roman" w:hAnsi="Times New Roman" w:cs="Times New Roman"/>
          <w:sz w:val="24"/>
          <w:szCs w:val="24"/>
        </w:rPr>
      </w:pPr>
      <w:r>
        <w:rPr>
          <w:rFonts w:ascii="Times New Roman" w:hAnsi="Times New Roman" w:cs="Times New Roman"/>
          <w:b/>
          <w:sz w:val="24"/>
          <w:szCs w:val="24"/>
        </w:rPr>
        <w:t xml:space="preserve">FT </w:t>
      </w:r>
      <w:r>
        <w:rPr>
          <w:rFonts w:ascii="Times New Roman" w:hAnsi="Times New Roman" w:cs="Times New Roman"/>
          <w:sz w:val="24"/>
          <w:szCs w:val="24"/>
        </w:rPr>
        <w:t xml:space="preserve">ch. </w:t>
      </w:r>
      <w:r w:rsidR="00113A7C">
        <w:rPr>
          <w:rFonts w:ascii="Times New Roman" w:hAnsi="Times New Roman" w:cs="Times New Roman"/>
          <w:sz w:val="24"/>
          <w:szCs w:val="24"/>
        </w:rPr>
        <w:t>4</w:t>
      </w:r>
      <w:r>
        <w:rPr>
          <w:rFonts w:ascii="Times New Roman" w:hAnsi="Times New Roman" w:cs="Times New Roman"/>
          <w:sz w:val="24"/>
          <w:szCs w:val="24"/>
        </w:rPr>
        <w:t xml:space="preserve">, </w:t>
      </w:r>
      <w:r>
        <w:rPr>
          <w:rFonts w:ascii="Times New Roman" w:hAnsi="Times New Roman" w:cs="Times New Roman"/>
          <w:b/>
          <w:sz w:val="24"/>
          <w:szCs w:val="24"/>
        </w:rPr>
        <w:t>SUW</w:t>
      </w:r>
      <w:r>
        <w:rPr>
          <w:rFonts w:ascii="Times New Roman" w:hAnsi="Times New Roman" w:cs="Times New Roman"/>
          <w:sz w:val="24"/>
          <w:szCs w:val="24"/>
        </w:rPr>
        <w:t xml:space="preserve"> ch. 8</w:t>
      </w:r>
    </w:p>
    <w:p w14:paraId="57D02850" w14:textId="17B1DB1F" w:rsidR="000A4B1F" w:rsidRDefault="00C66089" w:rsidP="00E04E10">
      <w:pPr>
        <w:pStyle w:val="ListParagraph"/>
        <w:numPr>
          <w:ilvl w:val="0"/>
          <w:numId w:val="6"/>
        </w:numPr>
        <w:rPr>
          <w:rFonts w:ascii="Times New Roman" w:hAnsi="Times New Roman" w:cs="Times New Roman"/>
          <w:sz w:val="24"/>
          <w:szCs w:val="24"/>
        </w:rPr>
      </w:pPr>
      <w:r w:rsidRPr="00C66089">
        <w:rPr>
          <w:rFonts w:ascii="Times New Roman" w:hAnsi="Times New Roman" w:cs="Times New Roman"/>
          <w:sz w:val="24"/>
          <w:szCs w:val="24"/>
        </w:rPr>
        <w:t xml:space="preserve">The Law of One Price, Purchasing Power Parity, and Real Exchange Rates </w:t>
      </w:r>
      <w:r w:rsidR="000A4B1F" w:rsidRPr="00A312FE">
        <w:rPr>
          <w:rFonts w:ascii="Times New Roman" w:hAnsi="Times New Roman" w:cs="Times New Roman"/>
          <w:sz w:val="24"/>
          <w:szCs w:val="24"/>
        </w:rPr>
        <w:t>(</w:t>
      </w:r>
      <w:r w:rsidR="00CD5FAF">
        <w:rPr>
          <w:rFonts w:ascii="Times New Roman" w:hAnsi="Times New Roman" w:cs="Times New Roman"/>
          <w:sz w:val="24"/>
          <w:szCs w:val="24"/>
        </w:rPr>
        <w:t>3</w:t>
      </w:r>
      <w:r w:rsidR="000A4B1F" w:rsidRPr="00A312FE">
        <w:rPr>
          <w:rFonts w:ascii="Times New Roman" w:hAnsi="Times New Roman" w:cs="Times New Roman"/>
          <w:sz w:val="24"/>
          <w:szCs w:val="24"/>
        </w:rPr>
        <w:t xml:space="preserve"> meetings)</w:t>
      </w:r>
    </w:p>
    <w:p w14:paraId="32EFC975" w14:textId="349DFE7F" w:rsidR="00E32AAF" w:rsidRDefault="00E04E10" w:rsidP="00E32AAF">
      <w:pPr>
        <w:pStyle w:val="ListParagraph"/>
        <w:ind w:left="1080"/>
        <w:rPr>
          <w:rFonts w:ascii="Times New Roman" w:hAnsi="Times New Roman" w:cs="Times New Roman"/>
          <w:sz w:val="24"/>
          <w:szCs w:val="24"/>
        </w:rPr>
      </w:pPr>
      <w:r w:rsidRPr="00127BB9">
        <w:rPr>
          <w:rFonts w:ascii="Times New Roman" w:hAnsi="Times New Roman" w:cs="Times New Roman"/>
          <w:b/>
          <w:sz w:val="24"/>
          <w:szCs w:val="24"/>
        </w:rPr>
        <w:t>FT</w:t>
      </w:r>
      <w:r>
        <w:rPr>
          <w:rFonts w:ascii="Times New Roman" w:hAnsi="Times New Roman" w:cs="Times New Roman"/>
          <w:sz w:val="24"/>
          <w:szCs w:val="24"/>
        </w:rPr>
        <w:t xml:space="preserve"> ch. 3, </w:t>
      </w:r>
      <w:r w:rsidRPr="00127BB9">
        <w:rPr>
          <w:rFonts w:ascii="Times New Roman" w:hAnsi="Times New Roman" w:cs="Times New Roman"/>
          <w:b/>
          <w:sz w:val="24"/>
          <w:szCs w:val="24"/>
        </w:rPr>
        <w:t>SUW</w:t>
      </w:r>
      <w:r>
        <w:rPr>
          <w:rFonts w:ascii="Times New Roman" w:hAnsi="Times New Roman" w:cs="Times New Roman"/>
          <w:sz w:val="24"/>
          <w:szCs w:val="24"/>
        </w:rPr>
        <w:t xml:space="preserve"> ch. </w:t>
      </w:r>
      <w:r w:rsidR="001F1608">
        <w:rPr>
          <w:rFonts w:ascii="Times New Roman" w:hAnsi="Times New Roman" w:cs="Times New Roman"/>
          <w:sz w:val="24"/>
          <w:szCs w:val="24"/>
        </w:rPr>
        <w:t>9</w:t>
      </w:r>
      <w:r w:rsidR="00142FB7">
        <w:rPr>
          <w:rFonts w:ascii="Times New Roman" w:hAnsi="Times New Roman" w:cs="Times New Roman"/>
          <w:sz w:val="24"/>
          <w:szCs w:val="24"/>
        </w:rPr>
        <w:t xml:space="preserve"> ch. 10</w:t>
      </w:r>
    </w:p>
    <w:p w14:paraId="3EC2352E" w14:textId="7B122109" w:rsidR="00AA636E" w:rsidRPr="00565182" w:rsidRDefault="008B3EEF" w:rsidP="0056518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w:t>
      </w:r>
      <w:r w:rsidR="00AA636E" w:rsidRPr="00565182">
        <w:rPr>
          <w:rFonts w:ascii="Times New Roman" w:hAnsi="Times New Roman" w:cs="Times New Roman"/>
          <w:sz w:val="24"/>
          <w:szCs w:val="24"/>
        </w:rPr>
        <w:t>he Balance of Payments</w:t>
      </w:r>
      <w:r>
        <w:rPr>
          <w:rFonts w:ascii="Times New Roman" w:hAnsi="Times New Roman" w:cs="Times New Roman"/>
          <w:sz w:val="24"/>
          <w:szCs w:val="24"/>
        </w:rPr>
        <w:t xml:space="preserve"> and Global Imbalance</w:t>
      </w:r>
      <w:r w:rsidR="00AA636E" w:rsidRPr="00565182">
        <w:rPr>
          <w:rFonts w:ascii="Times New Roman" w:hAnsi="Times New Roman" w:cs="Times New Roman"/>
          <w:sz w:val="24"/>
          <w:szCs w:val="24"/>
        </w:rPr>
        <w:t xml:space="preserve"> (2 meetings)</w:t>
      </w:r>
    </w:p>
    <w:p w14:paraId="21CA1DFE" w14:textId="6A8426EA" w:rsidR="00A25F9D" w:rsidRDefault="00565182" w:rsidP="00A25F9D">
      <w:pPr>
        <w:pStyle w:val="ListParagraph"/>
        <w:ind w:left="1080"/>
        <w:rPr>
          <w:rFonts w:ascii="Times New Roman" w:hAnsi="Times New Roman" w:cs="Times New Roman"/>
          <w:sz w:val="24"/>
          <w:szCs w:val="24"/>
        </w:rPr>
      </w:pPr>
      <w:r w:rsidRPr="002A4D23">
        <w:rPr>
          <w:rFonts w:ascii="Times New Roman" w:hAnsi="Times New Roman" w:cs="Times New Roman"/>
          <w:b/>
          <w:sz w:val="24"/>
          <w:szCs w:val="24"/>
        </w:rPr>
        <w:t>FT</w:t>
      </w:r>
      <w:r>
        <w:rPr>
          <w:rFonts w:ascii="Times New Roman" w:hAnsi="Times New Roman" w:cs="Times New Roman"/>
          <w:sz w:val="24"/>
          <w:szCs w:val="24"/>
        </w:rPr>
        <w:t xml:space="preserve"> ch. 5, </w:t>
      </w:r>
      <w:r w:rsidRPr="002A4D23">
        <w:rPr>
          <w:rFonts w:ascii="Times New Roman" w:hAnsi="Times New Roman" w:cs="Times New Roman"/>
          <w:b/>
          <w:sz w:val="24"/>
          <w:szCs w:val="24"/>
        </w:rPr>
        <w:t>SUW</w:t>
      </w:r>
      <w:r>
        <w:rPr>
          <w:rFonts w:ascii="Times New Roman" w:hAnsi="Times New Roman" w:cs="Times New Roman"/>
          <w:sz w:val="24"/>
          <w:szCs w:val="24"/>
        </w:rPr>
        <w:t xml:space="preserve"> ch 1</w:t>
      </w:r>
    </w:p>
    <w:p w14:paraId="3B7EEB65" w14:textId="207BCDDF" w:rsidR="00AA636E" w:rsidRDefault="00AA636E" w:rsidP="00B34D49">
      <w:pPr>
        <w:pStyle w:val="ListParagraph"/>
        <w:numPr>
          <w:ilvl w:val="0"/>
          <w:numId w:val="6"/>
        </w:numPr>
        <w:rPr>
          <w:rFonts w:ascii="Times New Roman" w:hAnsi="Times New Roman" w:cs="Times New Roman"/>
          <w:sz w:val="24"/>
          <w:szCs w:val="24"/>
        </w:rPr>
      </w:pPr>
      <w:r w:rsidRPr="00A312FE">
        <w:rPr>
          <w:rFonts w:ascii="Times New Roman" w:hAnsi="Times New Roman" w:cs="Times New Roman"/>
          <w:sz w:val="24"/>
          <w:szCs w:val="24"/>
        </w:rPr>
        <w:t>The Gains</w:t>
      </w:r>
      <w:r w:rsidR="009D33FD">
        <w:rPr>
          <w:rFonts w:ascii="Times New Roman" w:hAnsi="Times New Roman" w:cs="Times New Roman"/>
          <w:sz w:val="24"/>
          <w:szCs w:val="24"/>
        </w:rPr>
        <w:t xml:space="preserve"> from Financial Globalization (8</w:t>
      </w:r>
      <w:r w:rsidRPr="00A312FE">
        <w:rPr>
          <w:rFonts w:ascii="Times New Roman" w:hAnsi="Times New Roman" w:cs="Times New Roman"/>
          <w:sz w:val="24"/>
          <w:szCs w:val="24"/>
        </w:rPr>
        <w:t xml:space="preserve"> meetings)</w:t>
      </w:r>
    </w:p>
    <w:p w14:paraId="6E366224" w14:textId="375FEF3F" w:rsidR="006113DA" w:rsidRDefault="006113DA" w:rsidP="006113DA">
      <w:pPr>
        <w:pStyle w:val="ListParagraph"/>
        <w:ind w:left="1080"/>
        <w:rPr>
          <w:rFonts w:ascii="Times New Roman" w:hAnsi="Times New Roman" w:cs="Times New Roman"/>
          <w:sz w:val="24"/>
          <w:szCs w:val="24"/>
        </w:rPr>
      </w:pPr>
      <w:r w:rsidRPr="00D616A7">
        <w:rPr>
          <w:rFonts w:ascii="Times New Roman" w:hAnsi="Times New Roman" w:cs="Times New Roman"/>
          <w:b/>
          <w:sz w:val="24"/>
          <w:szCs w:val="24"/>
        </w:rPr>
        <w:t>FT</w:t>
      </w:r>
      <w:r>
        <w:rPr>
          <w:rFonts w:ascii="Times New Roman" w:hAnsi="Times New Roman" w:cs="Times New Roman"/>
          <w:sz w:val="24"/>
          <w:szCs w:val="24"/>
        </w:rPr>
        <w:t xml:space="preserve"> ch. 6,</w:t>
      </w:r>
    </w:p>
    <w:p w14:paraId="25367FDB" w14:textId="0F2C713F" w:rsidR="009A4287" w:rsidRPr="009A4287" w:rsidRDefault="009A4287" w:rsidP="009A4287">
      <w:pPr>
        <w:pStyle w:val="ListParagraph"/>
        <w:numPr>
          <w:ilvl w:val="0"/>
          <w:numId w:val="7"/>
        </w:numPr>
        <w:jc w:val="both"/>
        <w:rPr>
          <w:rFonts w:ascii="Times New Roman" w:hAnsi="Times New Roman" w:cs="Times New Roman"/>
          <w:sz w:val="24"/>
          <w:szCs w:val="24"/>
        </w:rPr>
      </w:pPr>
      <w:r w:rsidRPr="009A4287">
        <w:rPr>
          <w:rFonts w:ascii="Times New Roman" w:hAnsi="Times New Roman" w:cs="Times New Roman"/>
          <w:sz w:val="24"/>
          <w:szCs w:val="24"/>
        </w:rPr>
        <w:t>Current Account Sustainability</w:t>
      </w:r>
      <w:r>
        <w:rPr>
          <w:rFonts w:ascii="Times New Roman" w:hAnsi="Times New Roman" w:cs="Times New Roman"/>
          <w:sz w:val="24"/>
          <w:szCs w:val="24"/>
        </w:rPr>
        <w:t xml:space="preserve"> </w:t>
      </w:r>
      <w:r>
        <w:rPr>
          <w:rFonts w:ascii="Times New Roman" w:hAnsi="Times New Roman" w:cs="Times New Roman"/>
          <w:b/>
          <w:sz w:val="24"/>
          <w:szCs w:val="24"/>
        </w:rPr>
        <w:t>SUW</w:t>
      </w:r>
      <w:r>
        <w:rPr>
          <w:rFonts w:ascii="Times New Roman" w:hAnsi="Times New Roman" w:cs="Times New Roman"/>
          <w:sz w:val="24"/>
          <w:szCs w:val="24"/>
        </w:rPr>
        <w:t xml:space="preserve"> ch. 2,</w:t>
      </w:r>
    </w:p>
    <w:p w14:paraId="7579DE0B" w14:textId="337CA703" w:rsidR="009A4287" w:rsidRPr="009A4287" w:rsidRDefault="009A4287" w:rsidP="009A4287">
      <w:pPr>
        <w:pStyle w:val="ListParagraph"/>
        <w:numPr>
          <w:ilvl w:val="0"/>
          <w:numId w:val="7"/>
        </w:numPr>
        <w:jc w:val="both"/>
        <w:rPr>
          <w:rFonts w:ascii="Times New Roman" w:hAnsi="Times New Roman" w:cs="Times New Roman"/>
          <w:sz w:val="24"/>
          <w:szCs w:val="24"/>
        </w:rPr>
      </w:pPr>
      <w:r w:rsidRPr="009A4287">
        <w:rPr>
          <w:rFonts w:ascii="Times New Roman" w:hAnsi="Times New Roman" w:cs="Times New Roman"/>
          <w:sz w:val="24"/>
          <w:szCs w:val="24"/>
        </w:rPr>
        <w:t>A Theory of Current Account Determination</w:t>
      </w:r>
      <w:r>
        <w:rPr>
          <w:rFonts w:ascii="Times New Roman" w:hAnsi="Times New Roman" w:cs="Times New Roman"/>
          <w:sz w:val="24"/>
          <w:szCs w:val="24"/>
        </w:rPr>
        <w:t xml:space="preserve"> </w:t>
      </w:r>
      <w:r>
        <w:rPr>
          <w:rFonts w:ascii="Times New Roman" w:hAnsi="Times New Roman" w:cs="Times New Roman"/>
          <w:b/>
          <w:sz w:val="24"/>
          <w:szCs w:val="24"/>
        </w:rPr>
        <w:t>SUW</w:t>
      </w:r>
      <w:r>
        <w:rPr>
          <w:rFonts w:ascii="Times New Roman" w:hAnsi="Times New Roman" w:cs="Times New Roman"/>
          <w:sz w:val="24"/>
          <w:szCs w:val="24"/>
        </w:rPr>
        <w:t xml:space="preserve"> ch. 3,</w:t>
      </w:r>
      <w:r w:rsidR="006113DA">
        <w:rPr>
          <w:rFonts w:ascii="Times New Roman" w:hAnsi="Times New Roman" w:cs="Times New Roman"/>
          <w:sz w:val="24"/>
          <w:szCs w:val="24"/>
        </w:rPr>
        <w:t xml:space="preserve"> ch. 4</w:t>
      </w:r>
    </w:p>
    <w:p w14:paraId="206E4D55" w14:textId="2FE29940" w:rsidR="00B34D49" w:rsidRPr="00855B69" w:rsidRDefault="009A4287" w:rsidP="006113DA">
      <w:pPr>
        <w:pStyle w:val="ListParagraph"/>
        <w:numPr>
          <w:ilvl w:val="0"/>
          <w:numId w:val="7"/>
        </w:numPr>
        <w:jc w:val="both"/>
        <w:rPr>
          <w:rFonts w:ascii="Times New Roman" w:hAnsi="Times New Roman" w:cs="Times New Roman"/>
          <w:sz w:val="24"/>
          <w:szCs w:val="24"/>
        </w:rPr>
      </w:pPr>
      <w:r w:rsidRPr="009A4287">
        <w:rPr>
          <w:rFonts w:ascii="Times New Roman" w:hAnsi="Times New Roman" w:cs="Times New Roman"/>
          <w:sz w:val="24"/>
          <w:szCs w:val="24"/>
        </w:rPr>
        <w:t>Uncertainty and the Current Account</w:t>
      </w:r>
      <w:r w:rsidR="006113DA">
        <w:rPr>
          <w:rFonts w:ascii="Times New Roman" w:hAnsi="Times New Roman" w:cs="Times New Roman"/>
          <w:sz w:val="24"/>
          <w:szCs w:val="24"/>
        </w:rPr>
        <w:t xml:space="preserve"> </w:t>
      </w:r>
      <w:r w:rsidR="006113DA">
        <w:rPr>
          <w:rFonts w:ascii="Times New Roman" w:hAnsi="Times New Roman" w:cs="Times New Roman"/>
          <w:b/>
          <w:sz w:val="24"/>
          <w:szCs w:val="24"/>
        </w:rPr>
        <w:t>SUW</w:t>
      </w:r>
      <w:r w:rsidR="006113DA">
        <w:rPr>
          <w:rFonts w:ascii="Times New Roman" w:hAnsi="Times New Roman" w:cs="Times New Roman"/>
          <w:sz w:val="24"/>
          <w:szCs w:val="24"/>
        </w:rPr>
        <w:t xml:space="preserve"> ch. </w:t>
      </w:r>
      <w:r w:rsidR="004D5D27">
        <w:rPr>
          <w:rFonts w:ascii="Times New Roman" w:hAnsi="Times New Roman" w:cs="Times New Roman"/>
          <w:sz w:val="24"/>
          <w:szCs w:val="24"/>
        </w:rPr>
        <w:t>5</w:t>
      </w:r>
    </w:p>
    <w:p w14:paraId="2B031252" w14:textId="0A4805F0" w:rsidR="004D5D27" w:rsidRPr="00855B69" w:rsidRDefault="00DE7DFA" w:rsidP="006C7367">
      <w:pPr>
        <w:pStyle w:val="ListParagraph"/>
        <w:numPr>
          <w:ilvl w:val="0"/>
          <w:numId w:val="6"/>
        </w:numPr>
        <w:jc w:val="both"/>
        <w:rPr>
          <w:rFonts w:ascii="Times New Roman" w:hAnsi="Times New Roman" w:cs="Times New Roman"/>
          <w:sz w:val="24"/>
          <w:szCs w:val="24"/>
        </w:rPr>
      </w:pPr>
      <w:r w:rsidRPr="00855B69">
        <w:rPr>
          <w:rFonts w:ascii="Times New Roman" w:hAnsi="Times New Roman" w:cs="Times New Roman"/>
          <w:sz w:val="24"/>
          <w:szCs w:val="24"/>
        </w:rPr>
        <w:t>Output, Exchange Rates, and Macroeconomic Policies</w:t>
      </w:r>
      <w:r w:rsidR="00B952A4">
        <w:rPr>
          <w:rFonts w:ascii="Times New Roman" w:hAnsi="Times New Roman" w:cs="Times New Roman"/>
          <w:sz w:val="24"/>
          <w:szCs w:val="24"/>
        </w:rPr>
        <w:t xml:space="preserve"> (3</w:t>
      </w:r>
      <w:r w:rsidR="003A55DF" w:rsidRPr="00855B69">
        <w:rPr>
          <w:rFonts w:ascii="Times New Roman" w:hAnsi="Times New Roman" w:cs="Times New Roman"/>
          <w:sz w:val="24"/>
          <w:szCs w:val="24"/>
        </w:rPr>
        <w:t xml:space="preserve"> meetings)</w:t>
      </w:r>
    </w:p>
    <w:p w14:paraId="15D2C773" w14:textId="08A8E644" w:rsidR="006C7367" w:rsidRDefault="006C7367" w:rsidP="006C7367">
      <w:pPr>
        <w:pStyle w:val="ListParagraph"/>
        <w:ind w:left="1080"/>
        <w:jc w:val="both"/>
        <w:rPr>
          <w:rFonts w:ascii="Times New Roman" w:hAnsi="Times New Roman" w:cs="Times New Roman"/>
          <w:sz w:val="24"/>
          <w:szCs w:val="24"/>
        </w:rPr>
      </w:pPr>
      <w:r w:rsidRPr="00030E97">
        <w:rPr>
          <w:rFonts w:ascii="Times New Roman" w:hAnsi="Times New Roman" w:cs="Times New Roman"/>
          <w:b/>
          <w:sz w:val="24"/>
          <w:szCs w:val="24"/>
        </w:rPr>
        <w:t>SUW</w:t>
      </w:r>
      <w:r w:rsidRPr="00855B69">
        <w:rPr>
          <w:rFonts w:ascii="Times New Roman" w:hAnsi="Times New Roman" w:cs="Times New Roman"/>
          <w:sz w:val="24"/>
          <w:szCs w:val="24"/>
        </w:rPr>
        <w:t xml:space="preserve"> ch. 6.</w:t>
      </w:r>
    </w:p>
    <w:p w14:paraId="25732E3B" w14:textId="2DED9A65" w:rsidR="003E6294" w:rsidRPr="00030E97" w:rsidRDefault="003E6294" w:rsidP="00030E97">
      <w:pPr>
        <w:pStyle w:val="ListParagraph"/>
        <w:numPr>
          <w:ilvl w:val="0"/>
          <w:numId w:val="6"/>
        </w:numPr>
        <w:jc w:val="both"/>
        <w:rPr>
          <w:rFonts w:ascii="Times New Roman" w:hAnsi="Times New Roman" w:cs="Times New Roman"/>
          <w:sz w:val="24"/>
          <w:szCs w:val="24"/>
        </w:rPr>
      </w:pPr>
      <w:r w:rsidRPr="00030E97">
        <w:rPr>
          <w:rFonts w:ascii="Times New Roman" w:hAnsi="Times New Roman" w:cs="Times New Roman"/>
          <w:sz w:val="24"/>
          <w:szCs w:val="24"/>
        </w:rPr>
        <w:t>Twin Deficits: Fiscal Deficits and Current Account Imbalances</w:t>
      </w:r>
      <w:r w:rsidR="00587BE4">
        <w:rPr>
          <w:rFonts w:ascii="Times New Roman" w:hAnsi="Times New Roman" w:cs="Times New Roman"/>
          <w:sz w:val="24"/>
          <w:szCs w:val="24"/>
        </w:rPr>
        <w:t xml:space="preserve"> </w:t>
      </w:r>
      <w:r w:rsidR="00275595">
        <w:rPr>
          <w:rFonts w:ascii="Times New Roman" w:hAnsi="Times New Roman" w:cs="Times New Roman"/>
          <w:sz w:val="24"/>
          <w:szCs w:val="24"/>
        </w:rPr>
        <w:t>(2</w:t>
      </w:r>
      <w:r w:rsidR="00587BE4" w:rsidRPr="00855B69">
        <w:rPr>
          <w:rFonts w:ascii="Times New Roman" w:hAnsi="Times New Roman" w:cs="Times New Roman"/>
          <w:sz w:val="24"/>
          <w:szCs w:val="24"/>
        </w:rPr>
        <w:t xml:space="preserve"> meetings)</w:t>
      </w:r>
    </w:p>
    <w:p w14:paraId="6A8F51FA" w14:textId="73821CC0" w:rsidR="00030E97" w:rsidRPr="00030E97" w:rsidRDefault="00030E97" w:rsidP="00030E97">
      <w:pPr>
        <w:ind w:left="1080"/>
        <w:rPr>
          <w:rFonts w:ascii="Times New Roman" w:hAnsi="Times New Roman" w:cs="Times New Roman"/>
          <w:sz w:val="24"/>
          <w:szCs w:val="24"/>
        </w:rPr>
      </w:pPr>
      <w:r w:rsidRPr="00030E97">
        <w:rPr>
          <w:rFonts w:ascii="Times New Roman" w:hAnsi="Times New Roman" w:cs="Times New Roman"/>
          <w:b/>
          <w:sz w:val="24"/>
          <w:szCs w:val="24"/>
        </w:rPr>
        <w:t>SUW</w:t>
      </w:r>
      <w:r>
        <w:rPr>
          <w:rFonts w:ascii="Times New Roman" w:hAnsi="Times New Roman" w:cs="Times New Roman"/>
          <w:sz w:val="24"/>
          <w:szCs w:val="24"/>
        </w:rPr>
        <w:t xml:space="preserve"> ch. 7</w:t>
      </w:r>
    </w:p>
    <w:p w14:paraId="3FA71F2F" w14:textId="502ACA63" w:rsidR="00030E97" w:rsidRPr="00275595" w:rsidRDefault="00030E97" w:rsidP="00275595">
      <w:pPr>
        <w:pStyle w:val="ListParagraph"/>
        <w:numPr>
          <w:ilvl w:val="0"/>
          <w:numId w:val="6"/>
        </w:numPr>
        <w:jc w:val="both"/>
        <w:rPr>
          <w:rFonts w:ascii="Times New Roman" w:hAnsi="Times New Roman" w:cs="Times New Roman"/>
          <w:sz w:val="24"/>
          <w:szCs w:val="24"/>
        </w:rPr>
      </w:pPr>
      <w:r w:rsidRPr="00030E97">
        <w:rPr>
          <w:rFonts w:ascii="Times New Roman" w:hAnsi="Times New Roman" w:cs="Times New Roman"/>
          <w:sz w:val="24"/>
          <w:szCs w:val="24"/>
        </w:rPr>
        <w:t>Monetary Policy and Nominal Exchange Rates</w:t>
      </w:r>
      <w:r w:rsidR="00275595">
        <w:rPr>
          <w:rFonts w:ascii="Times New Roman" w:hAnsi="Times New Roman" w:cs="Times New Roman"/>
          <w:sz w:val="24"/>
          <w:szCs w:val="24"/>
        </w:rPr>
        <w:t xml:space="preserve"> </w:t>
      </w:r>
      <w:r w:rsidR="005F760C">
        <w:rPr>
          <w:rFonts w:ascii="Times New Roman" w:hAnsi="Times New Roman" w:cs="Times New Roman"/>
          <w:sz w:val="24"/>
          <w:szCs w:val="24"/>
        </w:rPr>
        <w:t>(2</w:t>
      </w:r>
      <w:r w:rsidR="00275595" w:rsidRPr="00855B69">
        <w:rPr>
          <w:rFonts w:ascii="Times New Roman" w:hAnsi="Times New Roman" w:cs="Times New Roman"/>
          <w:sz w:val="24"/>
          <w:szCs w:val="24"/>
        </w:rPr>
        <w:t xml:space="preserve"> meetings)</w:t>
      </w:r>
    </w:p>
    <w:p w14:paraId="76556334" w14:textId="6195DA20" w:rsidR="00AA636E" w:rsidRPr="00A312FE" w:rsidRDefault="005207C0" w:rsidP="00150467">
      <w:pPr>
        <w:pStyle w:val="ListParagraph"/>
        <w:ind w:left="1080"/>
        <w:rPr>
          <w:rFonts w:ascii="Times New Roman" w:hAnsi="Times New Roman" w:cs="Times New Roman"/>
          <w:sz w:val="24"/>
          <w:szCs w:val="24"/>
        </w:rPr>
      </w:pPr>
      <w:r w:rsidRPr="005207C0">
        <w:rPr>
          <w:rFonts w:ascii="Times New Roman" w:hAnsi="Times New Roman" w:cs="Times New Roman"/>
          <w:b/>
          <w:sz w:val="24"/>
          <w:szCs w:val="24"/>
        </w:rPr>
        <w:t>SUW</w:t>
      </w:r>
      <w:r>
        <w:rPr>
          <w:rFonts w:ascii="Times New Roman" w:hAnsi="Times New Roman" w:cs="Times New Roman"/>
          <w:sz w:val="24"/>
          <w:szCs w:val="24"/>
        </w:rPr>
        <w:t xml:space="preserve"> ch. 12</w:t>
      </w:r>
    </w:p>
    <w:p w14:paraId="78B8D74F" w14:textId="77777777" w:rsidR="006B2353" w:rsidRPr="00A312FE" w:rsidRDefault="006B2353" w:rsidP="00E63A73">
      <w:pPr>
        <w:jc w:val="both"/>
        <w:rPr>
          <w:rFonts w:ascii="Times New Roman" w:hAnsi="Times New Roman" w:cs="Times New Roman"/>
          <w:sz w:val="24"/>
          <w:szCs w:val="24"/>
        </w:rPr>
      </w:pPr>
    </w:p>
    <w:p w14:paraId="15FDB28B" w14:textId="77777777" w:rsidR="006B2353" w:rsidRPr="00A312FE" w:rsidRDefault="006B2353" w:rsidP="00E63A73">
      <w:pPr>
        <w:jc w:val="both"/>
        <w:rPr>
          <w:rFonts w:ascii="Times New Roman" w:hAnsi="Times New Roman" w:cs="Times New Roman"/>
          <w:b/>
          <w:sz w:val="24"/>
          <w:szCs w:val="24"/>
        </w:rPr>
      </w:pPr>
      <w:r w:rsidRPr="00A312FE">
        <w:rPr>
          <w:rFonts w:ascii="Times New Roman" w:hAnsi="Times New Roman" w:cs="Times New Roman"/>
          <w:b/>
          <w:sz w:val="24"/>
          <w:szCs w:val="24"/>
        </w:rPr>
        <w:t>Academic Advising and Class Deans</w:t>
      </w:r>
    </w:p>
    <w:p w14:paraId="40B730EC" w14:textId="77777777" w:rsidR="006B2353" w:rsidRPr="00A312FE" w:rsidRDefault="006B2353" w:rsidP="00E63A73">
      <w:pPr>
        <w:jc w:val="both"/>
        <w:rPr>
          <w:rFonts w:ascii="Times New Roman" w:hAnsi="Times New Roman" w:cs="Times New Roman"/>
          <w:sz w:val="24"/>
          <w:szCs w:val="24"/>
        </w:rPr>
      </w:pPr>
      <w:r w:rsidRPr="00A312FE">
        <w:rPr>
          <w:rFonts w:ascii="Times New Roman" w:hAnsi="Times New Roman" w:cs="Times New Roman"/>
          <w:sz w:val="24"/>
          <w:szCs w:val="24"/>
        </w:rPr>
        <w:t>If you have any academic concerns or questions about Emory College of Arts and Sciences policies, you should first meet with an OUE academic adviser. If an academic adviser is unavailable to meet with you, you may meet with an OUE dean during open hours.</w:t>
      </w:r>
    </w:p>
    <w:p w14:paraId="4EDCB0F0" w14:textId="77777777" w:rsidR="006B2353" w:rsidRPr="00A312FE" w:rsidRDefault="006B2353" w:rsidP="00E63A73">
      <w:pPr>
        <w:jc w:val="both"/>
        <w:rPr>
          <w:rFonts w:ascii="Times New Roman" w:hAnsi="Times New Roman" w:cs="Times New Roman"/>
          <w:sz w:val="24"/>
          <w:szCs w:val="24"/>
        </w:rPr>
      </w:pPr>
      <w:r w:rsidRPr="00A312FE">
        <w:rPr>
          <w:rFonts w:ascii="Times New Roman" w:hAnsi="Times New Roman" w:cs="Times New Roman"/>
          <w:sz w:val="24"/>
          <w:szCs w:val="24"/>
        </w:rPr>
        <w:t>•</w:t>
      </w:r>
      <w:r w:rsidRPr="00A312FE">
        <w:rPr>
          <w:rFonts w:ascii="Times New Roman" w:hAnsi="Times New Roman" w:cs="Times New Roman"/>
          <w:sz w:val="24"/>
          <w:szCs w:val="24"/>
        </w:rPr>
        <w:tab/>
        <w:t>OUE Academic Adviser appointments: Visit White Hall 300 or call 404.727.6069</w:t>
      </w:r>
    </w:p>
    <w:p w14:paraId="037CD3EA" w14:textId="39433318" w:rsidR="006B2353" w:rsidRPr="00A312FE" w:rsidRDefault="00E50685" w:rsidP="00A54CBD">
      <w:pPr>
        <w:rPr>
          <w:rFonts w:ascii="Times New Roman" w:hAnsi="Times New Roman" w:cs="Times New Roman"/>
          <w:sz w:val="24"/>
          <w:szCs w:val="24"/>
        </w:rPr>
      </w:pPr>
      <w:r w:rsidRPr="00A312FE">
        <w:rPr>
          <w:rFonts w:ascii="Times New Roman" w:hAnsi="Times New Roman" w:cs="Times New Roman"/>
          <w:sz w:val="24"/>
          <w:szCs w:val="24"/>
        </w:rPr>
        <w:t>•</w:t>
      </w:r>
      <w:r w:rsidRPr="00A312FE">
        <w:rPr>
          <w:rFonts w:ascii="Times New Roman" w:hAnsi="Times New Roman" w:cs="Times New Roman"/>
          <w:sz w:val="24"/>
          <w:szCs w:val="24"/>
        </w:rPr>
        <w:tab/>
        <w:t xml:space="preserve">Deans’ Open </w:t>
      </w:r>
      <w:r w:rsidR="006B2353" w:rsidRPr="00A312FE">
        <w:rPr>
          <w:rFonts w:ascii="Times New Roman" w:hAnsi="Times New Roman" w:cs="Times New Roman"/>
          <w:sz w:val="24"/>
          <w:szCs w:val="24"/>
        </w:rPr>
        <w:t>Hours: http://college.emory.edu/home/administration/office/undergraduate/hours.html</w:t>
      </w:r>
    </w:p>
    <w:p w14:paraId="66DA5A9F" w14:textId="77777777" w:rsidR="006B2353" w:rsidRPr="00A312FE" w:rsidRDefault="006B2353" w:rsidP="00E63A73">
      <w:pPr>
        <w:jc w:val="both"/>
        <w:rPr>
          <w:rFonts w:ascii="Times New Roman" w:hAnsi="Times New Roman" w:cs="Times New Roman"/>
          <w:sz w:val="24"/>
          <w:szCs w:val="24"/>
        </w:rPr>
      </w:pPr>
      <w:r w:rsidRPr="00A312FE">
        <w:rPr>
          <w:rFonts w:ascii="Times New Roman" w:hAnsi="Times New Roman" w:cs="Times New Roman"/>
          <w:sz w:val="24"/>
          <w:szCs w:val="24"/>
        </w:rPr>
        <w:t>Academic Support</w:t>
      </w:r>
    </w:p>
    <w:p w14:paraId="61D382D1" w14:textId="77777777" w:rsidR="006B2353" w:rsidRPr="00A312FE" w:rsidRDefault="006B2353" w:rsidP="00E63A73">
      <w:pPr>
        <w:jc w:val="both"/>
        <w:rPr>
          <w:rFonts w:ascii="Times New Roman" w:hAnsi="Times New Roman" w:cs="Times New Roman"/>
          <w:sz w:val="24"/>
          <w:szCs w:val="24"/>
        </w:rPr>
      </w:pPr>
      <w:r w:rsidRPr="00A312FE">
        <w:rPr>
          <w:rFonts w:ascii="Times New Roman" w:hAnsi="Times New Roman" w:cs="Times New Roman"/>
          <w:sz w:val="24"/>
          <w:szCs w:val="24"/>
        </w:rPr>
        <w:t>There are a range of resources available to Emory undergraduates designed to enrich each student’s educational experience.</w:t>
      </w:r>
    </w:p>
    <w:p w14:paraId="0A4E6BD6" w14:textId="77777777" w:rsidR="006B2353" w:rsidRPr="00A312FE" w:rsidRDefault="006B2353" w:rsidP="00E63A73">
      <w:pPr>
        <w:jc w:val="both"/>
        <w:rPr>
          <w:rFonts w:ascii="Times New Roman" w:hAnsi="Times New Roman" w:cs="Times New Roman"/>
          <w:sz w:val="24"/>
          <w:szCs w:val="24"/>
        </w:rPr>
      </w:pPr>
      <w:r w:rsidRPr="00A312FE">
        <w:rPr>
          <w:rFonts w:ascii="Times New Roman" w:hAnsi="Times New Roman" w:cs="Times New Roman"/>
          <w:sz w:val="24"/>
          <w:szCs w:val="24"/>
        </w:rPr>
        <w:t>•</w:t>
      </w:r>
      <w:r w:rsidRPr="00A312FE">
        <w:rPr>
          <w:rFonts w:ascii="Times New Roman" w:hAnsi="Times New Roman" w:cs="Times New Roman"/>
          <w:sz w:val="24"/>
          <w:szCs w:val="24"/>
        </w:rPr>
        <w:tab/>
        <w:t>Visit http://college.emory.edu/advising for a list of support programs and appointment directions</w:t>
      </w:r>
    </w:p>
    <w:p w14:paraId="7D8BB765" w14:textId="77777777" w:rsidR="006B2353" w:rsidRPr="00A312FE" w:rsidRDefault="006B2353" w:rsidP="00E63A73">
      <w:pPr>
        <w:jc w:val="both"/>
        <w:rPr>
          <w:rFonts w:ascii="Times New Roman" w:hAnsi="Times New Roman" w:cs="Times New Roman"/>
          <w:sz w:val="24"/>
          <w:szCs w:val="24"/>
        </w:rPr>
      </w:pPr>
      <w:r w:rsidRPr="00A312FE">
        <w:rPr>
          <w:rFonts w:ascii="Times New Roman" w:hAnsi="Times New Roman" w:cs="Times New Roman"/>
          <w:sz w:val="24"/>
          <w:szCs w:val="24"/>
        </w:rPr>
        <w:t>Access and Disability Resources</w:t>
      </w:r>
    </w:p>
    <w:p w14:paraId="7407A8E8" w14:textId="77777777" w:rsidR="006B2353" w:rsidRPr="00A312FE" w:rsidRDefault="006B2353" w:rsidP="00E63A73">
      <w:pPr>
        <w:jc w:val="both"/>
        <w:rPr>
          <w:rFonts w:ascii="Times New Roman" w:hAnsi="Times New Roman" w:cs="Times New Roman"/>
          <w:sz w:val="24"/>
          <w:szCs w:val="24"/>
        </w:rPr>
      </w:pPr>
      <w:r w:rsidRPr="00A312FE">
        <w:rPr>
          <w:rFonts w:ascii="Times New Roman" w:hAnsi="Times New Roman" w:cs="Times New Roman"/>
          <w:sz w:val="24"/>
          <w:szCs w:val="24"/>
        </w:rPr>
        <w:t>Students with medical/health conditions that might impact academic success should visit Access, Disability Services and Resources (ADSR formerly the Office of Disability Services, ODS) to determine eligibility for appropriate accommodations. Students who receive accommodations must present the Accommodation Letter from ADSR to your professor at the beginning of the semester, or when the letter is received.</w:t>
      </w:r>
    </w:p>
    <w:p w14:paraId="64E7B900" w14:textId="77777777" w:rsidR="006B2353" w:rsidRPr="00A312FE" w:rsidRDefault="006B2353" w:rsidP="00E63A73">
      <w:pPr>
        <w:jc w:val="both"/>
        <w:rPr>
          <w:rFonts w:ascii="Times New Roman" w:hAnsi="Times New Roman" w:cs="Times New Roman"/>
          <w:sz w:val="24"/>
          <w:szCs w:val="24"/>
        </w:rPr>
      </w:pPr>
      <w:r w:rsidRPr="00A312FE">
        <w:rPr>
          <w:rFonts w:ascii="Times New Roman" w:hAnsi="Times New Roman" w:cs="Times New Roman"/>
          <w:sz w:val="24"/>
          <w:szCs w:val="24"/>
        </w:rPr>
        <w:t>Attendance Policies (Absences and Absences from Examinations)</w:t>
      </w:r>
    </w:p>
    <w:p w14:paraId="28B1246C" w14:textId="77777777" w:rsidR="006B2353" w:rsidRPr="00A312FE" w:rsidRDefault="006B2353" w:rsidP="00E63A73">
      <w:pPr>
        <w:jc w:val="both"/>
        <w:rPr>
          <w:rFonts w:ascii="Times New Roman" w:hAnsi="Times New Roman" w:cs="Times New Roman"/>
          <w:sz w:val="24"/>
          <w:szCs w:val="24"/>
        </w:rPr>
      </w:pPr>
      <w:r w:rsidRPr="00A312FE">
        <w:rPr>
          <w:rFonts w:ascii="Times New Roman" w:hAnsi="Times New Roman" w:cs="Times New Roman"/>
          <w:sz w:val="24"/>
          <w:szCs w:val="24"/>
        </w:rPr>
        <w:t>•</w:t>
      </w:r>
      <w:r w:rsidRPr="00A312FE">
        <w:rPr>
          <w:rFonts w:ascii="Times New Roman" w:hAnsi="Times New Roman" w:cs="Times New Roman"/>
          <w:sz w:val="24"/>
          <w:szCs w:val="24"/>
        </w:rPr>
        <w:tab/>
        <w:t>Absences: Although students incur no administrative penalties for a reasonable number of absences from class or laboratory, they should understand that they are responsible for the academic consequences of absence and that instructors may set specific policies about absence for individual courses.</w:t>
      </w:r>
    </w:p>
    <w:p w14:paraId="2ECEFA88" w14:textId="77777777" w:rsidR="006B2353" w:rsidRPr="00A312FE" w:rsidRDefault="006B2353" w:rsidP="00E63A73">
      <w:pPr>
        <w:jc w:val="both"/>
        <w:rPr>
          <w:rFonts w:ascii="Times New Roman" w:hAnsi="Times New Roman" w:cs="Times New Roman"/>
          <w:sz w:val="24"/>
          <w:szCs w:val="24"/>
        </w:rPr>
      </w:pPr>
      <w:r w:rsidRPr="00A312FE">
        <w:rPr>
          <w:rFonts w:ascii="Times New Roman" w:hAnsi="Times New Roman" w:cs="Times New Roman"/>
          <w:sz w:val="24"/>
          <w:szCs w:val="24"/>
        </w:rPr>
        <w:t>•</w:t>
      </w:r>
      <w:r w:rsidRPr="00A312FE">
        <w:rPr>
          <w:rFonts w:ascii="Times New Roman" w:hAnsi="Times New Roman" w:cs="Times New Roman"/>
          <w:sz w:val="24"/>
          <w:szCs w:val="24"/>
        </w:rPr>
        <w:tab/>
        <w:t>Absences from Examinations: A student who fails to take any required midterm or final examination at the scheduled time may not make up the examination without written permission from a dean in the Office for Undergraduate Education. Permission will be granted only for illness or other compelling reasons, such as participation in scheduled events off-campus as an official representative of the University. A student who takes any part of a final examination ordinarily will not be allowed to defer or retake that final. Deferred examinations must be taken during the student’s next semester of residence by the last date for deferred examinations in the academic calendar or within twelve months if the student does not re-enroll in the college. Failure to take a deferred examination by the appropriate deadline will result automatically in the grade IF or IU.</w:t>
      </w:r>
    </w:p>
    <w:p w14:paraId="55113813" w14:textId="77777777" w:rsidR="00E63A73" w:rsidRPr="00A312FE" w:rsidRDefault="00E63A73" w:rsidP="00E63A73">
      <w:pPr>
        <w:jc w:val="both"/>
        <w:rPr>
          <w:rFonts w:ascii="Times New Roman" w:hAnsi="Times New Roman" w:cs="Times New Roman"/>
          <w:sz w:val="24"/>
          <w:szCs w:val="24"/>
        </w:rPr>
      </w:pPr>
    </w:p>
    <w:p w14:paraId="14A8F122" w14:textId="77777777" w:rsidR="006C20FC" w:rsidRPr="00A312FE" w:rsidRDefault="006C20FC" w:rsidP="00E63A73">
      <w:pPr>
        <w:jc w:val="both"/>
        <w:rPr>
          <w:rFonts w:ascii="Times New Roman" w:hAnsi="Times New Roman" w:cs="Times New Roman"/>
          <w:sz w:val="24"/>
          <w:szCs w:val="24"/>
        </w:rPr>
      </w:pPr>
    </w:p>
    <w:p w14:paraId="3037517C" w14:textId="77777777" w:rsidR="006C20FC" w:rsidRPr="00A312FE" w:rsidRDefault="006C20FC" w:rsidP="00E63A73">
      <w:pPr>
        <w:jc w:val="both"/>
        <w:rPr>
          <w:rFonts w:ascii="Times New Roman" w:hAnsi="Times New Roman" w:cs="Times New Roman"/>
          <w:sz w:val="24"/>
          <w:szCs w:val="24"/>
        </w:rPr>
      </w:pPr>
    </w:p>
    <w:p w14:paraId="1486BE4F" w14:textId="77777777" w:rsidR="006C20FC" w:rsidRPr="00A312FE" w:rsidRDefault="006C20FC" w:rsidP="006C20FC">
      <w:pPr>
        <w:tabs>
          <w:tab w:val="left" w:pos="2097"/>
        </w:tabs>
        <w:jc w:val="center"/>
        <w:rPr>
          <w:rFonts w:ascii="Times New Roman" w:hAnsi="Times New Roman" w:cs="Times New Roman"/>
          <w:b/>
          <w:sz w:val="24"/>
          <w:szCs w:val="24"/>
        </w:rPr>
      </w:pPr>
      <w:r w:rsidRPr="00A312FE">
        <w:rPr>
          <w:rFonts w:ascii="Times New Roman" w:hAnsi="Times New Roman" w:cs="Times New Roman"/>
          <w:b/>
          <w:sz w:val="24"/>
          <w:szCs w:val="24"/>
        </w:rPr>
        <w:t>Important Dates for Spring 2017</w:t>
      </w:r>
    </w:p>
    <w:p w14:paraId="103FA9A7" w14:textId="77777777" w:rsidR="006C20FC" w:rsidRPr="00A312FE" w:rsidRDefault="006C20FC" w:rsidP="006C20FC">
      <w:pPr>
        <w:tabs>
          <w:tab w:val="left" w:pos="2097"/>
        </w:tabs>
        <w:jc w:val="center"/>
        <w:rPr>
          <w:rFonts w:ascii="Times New Roman" w:hAnsi="Times New Roman" w:cs="Times New Roman"/>
          <w:sz w:val="24"/>
          <w:szCs w:val="24"/>
        </w:rPr>
      </w:pPr>
    </w:p>
    <w:p w14:paraId="755C340C" w14:textId="53CA5A47" w:rsidR="006C20FC" w:rsidRPr="00A312FE" w:rsidRDefault="006C20FC" w:rsidP="006C20FC">
      <w:pPr>
        <w:tabs>
          <w:tab w:val="left" w:pos="2097"/>
        </w:tabs>
        <w:rPr>
          <w:rFonts w:ascii="Times New Roman" w:hAnsi="Times New Roman" w:cs="Times New Roman"/>
          <w:b/>
          <w:sz w:val="24"/>
          <w:szCs w:val="24"/>
        </w:rPr>
      </w:pPr>
      <w:r w:rsidRPr="00A312FE">
        <w:rPr>
          <w:rFonts w:ascii="Times New Roman" w:hAnsi="Times New Roman" w:cs="Times New Roman"/>
          <w:b/>
          <w:sz w:val="24"/>
          <w:szCs w:val="24"/>
        </w:rPr>
        <w:t>Monday, January 9</w:t>
      </w:r>
      <w:r w:rsidRPr="00A312FE">
        <w:rPr>
          <w:rFonts w:ascii="Times New Roman" w:hAnsi="Times New Roman" w:cs="Times New Roman"/>
          <w:b/>
          <w:sz w:val="24"/>
          <w:szCs w:val="24"/>
          <w:vertAlign w:val="superscript"/>
        </w:rPr>
        <w:t>th</w:t>
      </w:r>
      <w:r w:rsidRPr="00A312FE">
        <w:rPr>
          <w:rFonts w:ascii="Times New Roman" w:hAnsi="Times New Roman" w:cs="Times New Roman"/>
          <w:b/>
          <w:sz w:val="24"/>
          <w:szCs w:val="24"/>
        </w:rPr>
        <w:t xml:space="preserve"> </w:t>
      </w:r>
      <w:r w:rsidRPr="00A312FE">
        <w:rPr>
          <w:rFonts w:ascii="Times New Roman" w:hAnsi="Times New Roman" w:cs="Times New Roman"/>
          <w:b/>
          <w:sz w:val="24"/>
          <w:szCs w:val="24"/>
        </w:rPr>
        <w:tab/>
      </w:r>
      <w:r w:rsidR="00365695" w:rsidRPr="00A312FE">
        <w:rPr>
          <w:rFonts w:ascii="Times New Roman" w:hAnsi="Times New Roman" w:cs="Times New Roman"/>
          <w:b/>
          <w:sz w:val="24"/>
          <w:szCs w:val="24"/>
        </w:rPr>
        <w:tab/>
      </w:r>
      <w:r w:rsidR="00365695" w:rsidRPr="00A312FE">
        <w:rPr>
          <w:rFonts w:ascii="Times New Roman" w:hAnsi="Times New Roman" w:cs="Times New Roman"/>
          <w:b/>
          <w:sz w:val="24"/>
          <w:szCs w:val="24"/>
        </w:rPr>
        <w:tab/>
      </w:r>
      <w:r w:rsidRPr="00A312FE">
        <w:rPr>
          <w:rFonts w:ascii="Times New Roman" w:hAnsi="Times New Roman" w:cs="Times New Roman"/>
          <w:sz w:val="24"/>
          <w:szCs w:val="24"/>
        </w:rPr>
        <w:t>First day of classes for graduate students</w:t>
      </w:r>
    </w:p>
    <w:p w14:paraId="6D459C07" w14:textId="77777777" w:rsidR="006C20FC" w:rsidRPr="00A312FE" w:rsidRDefault="006C20FC" w:rsidP="006C20FC">
      <w:pPr>
        <w:tabs>
          <w:tab w:val="left" w:pos="2097"/>
        </w:tabs>
        <w:rPr>
          <w:rFonts w:ascii="Times New Roman" w:hAnsi="Times New Roman" w:cs="Times New Roman"/>
          <w:sz w:val="24"/>
          <w:szCs w:val="24"/>
        </w:rPr>
      </w:pPr>
      <w:r w:rsidRPr="00A312FE">
        <w:rPr>
          <w:rFonts w:ascii="Times New Roman" w:hAnsi="Times New Roman" w:cs="Times New Roman"/>
          <w:b/>
          <w:sz w:val="24"/>
          <w:szCs w:val="24"/>
        </w:rPr>
        <w:t>Tuesday, January 10</w:t>
      </w:r>
      <w:r w:rsidRPr="00A312FE">
        <w:rPr>
          <w:rFonts w:ascii="Times New Roman" w:hAnsi="Times New Roman" w:cs="Times New Roman"/>
          <w:b/>
          <w:sz w:val="24"/>
          <w:szCs w:val="24"/>
          <w:vertAlign w:val="superscript"/>
        </w:rPr>
        <w:t>th</w:t>
      </w:r>
      <w:r w:rsidRPr="00A312FE">
        <w:rPr>
          <w:rFonts w:ascii="Times New Roman" w:hAnsi="Times New Roman" w:cs="Times New Roman"/>
          <w:b/>
          <w:sz w:val="24"/>
          <w:szCs w:val="24"/>
        </w:rPr>
        <w:t xml:space="preserve"> </w:t>
      </w:r>
      <w:r w:rsidRPr="00A312FE">
        <w:rPr>
          <w:rFonts w:ascii="Times New Roman" w:hAnsi="Times New Roman" w:cs="Times New Roman"/>
          <w:b/>
          <w:sz w:val="24"/>
          <w:szCs w:val="24"/>
        </w:rPr>
        <w:tab/>
      </w:r>
      <w:r w:rsidRPr="00A312FE">
        <w:rPr>
          <w:rFonts w:ascii="Times New Roman" w:hAnsi="Times New Roman" w:cs="Times New Roman"/>
          <w:sz w:val="24"/>
          <w:szCs w:val="24"/>
        </w:rPr>
        <w:t>First</w:t>
      </w:r>
      <w:r w:rsidRPr="00A312FE">
        <w:rPr>
          <w:rFonts w:ascii="Times New Roman" w:hAnsi="Times New Roman" w:cs="Times New Roman"/>
          <w:sz w:val="24"/>
          <w:szCs w:val="24"/>
          <w:vertAlign w:val="superscript"/>
        </w:rPr>
        <w:t xml:space="preserve"> </w:t>
      </w:r>
      <w:r w:rsidRPr="00A312FE">
        <w:rPr>
          <w:rFonts w:ascii="Times New Roman" w:hAnsi="Times New Roman" w:cs="Times New Roman"/>
          <w:sz w:val="24"/>
          <w:szCs w:val="24"/>
        </w:rPr>
        <w:t>day of classes for undergraduate students</w:t>
      </w:r>
    </w:p>
    <w:p w14:paraId="227FB97F" w14:textId="5836E567" w:rsidR="006C20FC" w:rsidRPr="00A312FE" w:rsidRDefault="006C20FC" w:rsidP="006C20FC">
      <w:pPr>
        <w:tabs>
          <w:tab w:val="left" w:pos="2097"/>
        </w:tabs>
        <w:rPr>
          <w:rFonts w:ascii="Times New Roman" w:hAnsi="Times New Roman" w:cs="Times New Roman"/>
          <w:b/>
          <w:sz w:val="24"/>
          <w:szCs w:val="24"/>
        </w:rPr>
      </w:pPr>
      <w:r w:rsidRPr="00A312FE">
        <w:rPr>
          <w:rFonts w:ascii="Times New Roman" w:hAnsi="Times New Roman" w:cs="Times New Roman"/>
          <w:b/>
          <w:sz w:val="24"/>
          <w:szCs w:val="24"/>
        </w:rPr>
        <w:t>Monday, January 16</w:t>
      </w:r>
      <w:r w:rsidRPr="00A312FE">
        <w:rPr>
          <w:rFonts w:ascii="Times New Roman" w:hAnsi="Times New Roman" w:cs="Times New Roman"/>
          <w:b/>
          <w:sz w:val="24"/>
          <w:szCs w:val="24"/>
          <w:vertAlign w:val="superscript"/>
        </w:rPr>
        <w:t>th</w:t>
      </w:r>
      <w:r w:rsidRPr="00A312FE">
        <w:rPr>
          <w:rFonts w:ascii="Times New Roman" w:hAnsi="Times New Roman" w:cs="Times New Roman"/>
          <w:b/>
          <w:sz w:val="24"/>
          <w:szCs w:val="24"/>
        </w:rPr>
        <w:t xml:space="preserve"> </w:t>
      </w:r>
      <w:r w:rsidR="00CB79B1" w:rsidRPr="00A312FE">
        <w:rPr>
          <w:rFonts w:ascii="Times New Roman" w:hAnsi="Times New Roman" w:cs="Times New Roman"/>
          <w:b/>
          <w:sz w:val="24"/>
          <w:szCs w:val="24"/>
        </w:rPr>
        <w:tab/>
      </w:r>
      <w:r w:rsidRPr="00A312FE">
        <w:rPr>
          <w:rFonts w:ascii="Times New Roman" w:hAnsi="Times New Roman" w:cs="Times New Roman"/>
          <w:sz w:val="24"/>
          <w:szCs w:val="24"/>
        </w:rPr>
        <w:t>Martin Luther King Jr. Holiday</w:t>
      </w:r>
    </w:p>
    <w:p w14:paraId="18FC07D8" w14:textId="34C4E41E" w:rsidR="006C20FC" w:rsidRPr="00A312FE" w:rsidRDefault="006C20FC" w:rsidP="00365695">
      <w:pPr>
        <w:tabs>
          <w:tab w:val="left" w:pos="2097"/>
        </w:tabs>
        <w:ind w:left="2700" w:hanging="2700"/>
        <w:rPr>
          <w:rFonts w:ascii="Times New Roman" w:hAnsi="Times New Roman" w:cs="Times New Roman"/>
          <w:sz w:val="24"/>
          <w:szCs w:val="24"/>
        </w:rPr>
      </w:pPr>
      <w:r w:rsidRPr="00A312FE">
        <w:rPr>
          <w:rFonts w:ascii="Times New Roman" w:hAnsi="Times New Roman" w:cs="Times New Roman"/>
          <w:b/>
          <w:sz w:val="24"/>
          <w:szCs w:val="24"/>
        </w:rPr>
        <w:t>Tuesday, January 17</w:t>
      </w:r>
      <w:r w:rsidRPr="00A312FE">
        <w:rPr>
          <w:rFonts w:ascii="Times New Roman" w:hAnsi="Times New Roman" w:cs="Times New Roman"/>
          <w:b/>
          <w:sz w:val="24"/>
          <w:szCs w:val="24"/>
          <w:vertAlign w:val="superscript"/>
        </w:rPr>
        <w:t>th</w:t>
      </w:r>
      <w:r w:rsidRPr="00A312FE">
        <w:rPr>
          <w:rFonts w:ascii="Times New Roman" w:hAnsi="Times New Roman" w:cs="Times New Roman"/>
          <w:b/>
          <w:sz w:val="24"/>
          <w:szCs w:val="24"/>
        </w:rPr>
        <w:t xml:space="preserve"> </w:t>
      </w:r>
      <w:r w:rsidRPr="00A312FE">
        <w:rPr>
          <w:rFonts w:ascii="Times New Roman" w:hAnsi="Times New Roman" w:cs="Times New Roman"/>
          <w:sz w:val="24"/>
          <w:szCs w:val="24"/>
        </w:rPr>
        <w:tab/>
      </w:r>
      <w:r w:rsidR="00CB79B1" w:rsidRPr="00A312FE">
        <w:rPr>
          <w:rFonts w:ascii="Times New Roman" w:hAnsi="Times New Roman" w:cs="Times New Roman"/>
          <w:sz w:val="24"/>
          <w:szCs w:val="24"/>
        </w:rPr>
        <w:t xml:space="preserve"> </w:t>
      </w:r>
      <w:r w:rsidR="00CB79B1" w:rsidRPr="00A312FE">
        <w:rPr>
          <w:rFonts w:ascii="Times New Roman" w:hAnsi="Times New Roman" w:cs="Times New Roman"/>
          <w:sz w:val="24"/>
          <w:szCs w:val="24"/>
        </w:rPr>
        <w:tab/>
      </w:r>
      <w:r w:rsidRPr="00A312FE">
        <w:rPr>
          <w:rFonts w:ascii="Times New Roman" w:hAnsi="Times New Roman" w:cs="Times New Roman"/>
          <w:sz w:val="24"/>
          <w:szCs w:val="24"/>
        </w:rPr>
        <w:t xml:space="preserve">Last day for schedule change undergraduate </w:t>
      </w:r>
    </w:p>
    <w:p w14:paraId="17C5A09E" w14:textId="77777777" w:rsidR="006C20FC" w:rsidRPr="00A312FE" w:rsidRDefault="006C20FC" w:rsidP="00CB79B1">
      <w:pPr>
        <w:tabs>
          <w:tab w:val="left" w:pos="2097"/>
        </w:tabs>
        <w:ind w:left="2790" w:hanging="2790"/>
        <w:rPr>
          <w:rFonts w:ascii="Times New Roman" w:hAnsi="Times New Roman" w:cs="Times New Roman"/>
          <w:sz w:val="24"/>
          <w:szCs w:val="24"/>
        </w:rPr>
      </w:pPr>
      <w:r w:rsidRPr="00A312FE">
        <w:rPr>
          <w:rFonts w:ascii="Times New Roman" w:hAnsi="Times New Roman" w:cs="Times New Roman"/>
          <w:b/>
          <w:sz w:val="24"/>
          <w:szCs w:val="24"/>
        </w:rPr>
        <w:t>Thursday, January 26</w:t>
      </w:r>
      <w:r w:rsidRPr="00A312FE">
        <w:rPr>
          <w:rFonts w:ascii="Times New Roman" w:hAnsi="Times New Roman" w:cs="Times New Roman"/>
          <w:b/>
          <w:sz w:val="24"/>
          <w:szCs w:val="24"/>
          <w:vertAlign w:val="superscript"/>
        </w:rPr>
        <w:t>th</w:t>
      </w:r>
      <w:r w:rsidRPr="00A312FE">
        <w:rPr>
          <w:rFonts w:ascii="Times New Roman" w:hAnsi="Times New Roman" w:cs="Times New Roman"/>
          <w:b/>
          <w:sz w:val="24"/>
          <w:szCs w:val="24"/>
        </w:rPr>
        <w:t xml:space="preserve"> </w:t>
      </w:r>
      <w:r w:rsidRPr="00A312FE">
        <w:rPr>
          <w:rFonts w:ascii="Times New Roman" w:hAnsi="Times New Roman" w:cs="Times New Roman"/>
          <w:b/>
          <w:sz w:val="24"/>
          <w:szCs w:val="24"/>
        </w:rPr>
        <w:tab/>
      </w:r>
      <w:r w:rsidRPr="00A312FE">
        <w:rPr>
          <w:rFonts w:ascii="Times New Roman" w:hAnsi="Times New Roman" w:cs="Times New Roman"/>
          <w:sz w:val="24"/>
          <w:szCs w:val="24"/>
        </w:rPr>
        <w:t>(4:00 p.m.) Last Day for Letter Grade OR Satisfactory/Unsatisfactory (L/G - S/U) change (graduate students 1/23)</w:t>
      </w:r>
    </w:p>
    <w:p w14:paraId="13AF9B41" w14:textId="00701C42" w:rsidR="006C20FC" w:rsidRPr="00A312FE" w:rsidRDefault="006C20FC" w:rsidP="006C20FC">
      <w:pPr>
        <w:tabs>
          <w:tab w:val="left" w:pos="2097"/>
        </w:tabs>
        <w:rPr>
          <w:rFonts w:ascii="Times New Roman" w:hAnsi="Times New Roman" w:cs="Times New Roman"/>
          <w:sz w:val="24"/>
          <w:szCs w:val="24"/>
        </w:rPr>
      </w:pPr>
      <w:r w:rsidRPr="00A312FE">
        <w:rPr>
          <w:rFonts w:ascii="Times New Roman" w:hAnsi="Times New Roman" w:cs="Times New Roman"/>
          <w:b/>
          <w:sz w:val="24"/>
          <w:szCs w:val="24"/>
        </w:rPr>
        <w:t>Friday, January 27</w:t>
      </w:r>
      <w:r w:rsidRPr="00A312FE">
        <w:rPr>
          <w:rFonts w:ascii="Times New Roman" w:hAnsi="Times New Roman" w:cs="Times New Roman"/>
          <w:b/>
          <w:sz w:val="24"/>
          <w:szCs w:val="24"/>
          <w:vertAlign w:val="superscript"/>
        </w:rPr>
        <w:t>th</w:t>
      </w:r>
      <w:r w:rsidRPr="00A312FE">
        <w:rPr>
          <w:rFonts w:ascii="Times New Roman" w:hAnsi="Times New Roman" w:cs="Times New Roman"/>
          <w:b/>
          <w:sz w:val="24"/>
          <w:szCs w:val="24"/>
        </w:rPr>
        <w:t xml:space="preserve"> </w:t>
      </w:r>
      <w:r w:rsidRPr="00A312FE">
        <w:rPr>
          <w:rFonts w:ascii="Times New Roman" w:hAnsi="Times New Roman" w:cs="Times New Roman"/>
          <w:sz w:val="24"/>
          <w:szCs w:val="24"/>
        </w:rPr>
        <w:tab/>
      </w:r>
      <w:r w:rsidR="00CB79B1" w:rsidRPr="00A312FE">
        <w:rPr>
          <w:rFonts w:ascii="Times New Roman" w:hAnsi="Times New Roman" w:cs="Times New Roman"/>
          <w:sz w:val="24"/>
          <w:szCs w:val="24"/>
        </w:rPr>
        <w:tab/>
      </w:r>
      <w:r w:rsidR="00CB79B1" w:rsidRPr="00A312FE">
        <w:rPr>
          <w:rFonts w:ascii="Times New Roman" w:hAnsi="Times New Roman" w:cs="Times New Roman"/>
          <w:sz w:val="24"/>
          <w:szCs w:val="24"/>
        </w:rPr>
        <w:tab/>
      </w:r>
      <w:r w:rsidRPr="00A312FE">
        <w:rPr>
          <w:rFonts w:ascii="Times New Roman" w:hAnsi="Times New Roman" w:cs="Times New Roman"/>
          <w:sz w:val="24"/>
          <w:szCs w:val="24"/>
        </w:rPr>
        <w:t>Deadline for Completion of Incomplete Work from Fall 2016</w:t>
      </w:r>
    </w:p>
    <w:p w14:paraId="52E3B586" w14:textId="6183E225" w:rsidR="006C20FC" w:rsidRPr="00A312FE" w:rsidRDefault="006C20FC" w:rsidP="00CB79B1">
      <w:pPr>
        <w:tabs>
          <w:tab w:val="left" w:pos="2097"/>
        </w:tabs>
        <w:ind w:left="2790" w:hanging="2790"/>
        <w:rPr>
          <w:rFonts w:ascii="Times New Roman" w:hAnsi="Times New Roman" w:cs="Times New Roman"/>
          <w:b/>
          <w:sz w:val="24"/>
          <w:szCs w:val="24"/>
        </w:rPr>
      </w:pPr>
      <w:r w:rsidRPr="00A312FE">
        <w:rPr>
          <w:rFonts w:ascii="Times New Roman" w:hAnsi="Times New Roman" w:cs="Times New Roman"/>
          <w:b/>
          <w:sz w:val="24"/>
          <w:szCs w:val="24"/>
        </w:rPr>
        <w:t>Friday, February 3</w:t>
      </w:r>
      <w:r w:rsidRPr="00A312FE">
        <w:rPr>
          <w:rFonts w:ascii="Times New Roman" w:hAnsi="Times New Roman" w:cs="Times New Roman"/>
          <w:b/>
          <w:sz w:val="24"/>
          <w:szCs w:val="24"/>
          <w:vertAlign w:val="superscript"/>
        </w:rPr>
        <w:t>rd</w:t>
      </w:r>
      <w:r w:rsidRPr="00A312FE">
        <w:rPr>
          <w:rFonts w:ascii="Times New Roman" w:hAnsi="Times New Roman" w:cs="Times New Roman"/>
          <w:b/>
          <w:sz w:val="24"/>
          <w:szCs w:val="24"/>
        </w:rPr>
        <w:t xml:space="preserve"> </w:t>
      </w:r>
      <w:r w:rsidRPr="00A312FE">
        <w:rPr>
          <w:rFonts w:ascii="Times New Roman" w:hAnsi="Times New Roman" w:cs="Times New Roman"/>
          <w:b/>
          <w:sz w:val="24"/>
          <w:szCs w:val="24"/>
        </w:rPr>
        <w:tab/>
      </w:r>
      <w:r w:rsidR="00CB79B1" w:rsidRPr="00A312FE">
        <w:rPr>
          <w:rFonts w:ascii="Times New Roman" w:hAnsi="Times New Roman" w:cs="Times New Roman"/>
          <w:b/>
          <w:sz w:val="24"/>
          <w:szCs w:val="24"/>
        </w:rPr>
        <w:tab/>
      </w:r>
      <w:r w:rsidRPr="00A312FE">
        <w:rPr>
          <w:rFonts w:ascii="Times New Roman" w:hAnsi="Times New Roman" w:cs="Times New Roman"/>
          <w:sz w:val="24"/>
          <w:szCs w:val="24"/>
        </w:rPr>
        <w:t>Summer 2017 Pre-registration begins</w:t>
      </w:r>
    </w:p>
    <w:p w14:paraId="247B27D2" w14:textId="6818C3BE" w:rsidR="007E4EC6" w:rsidRPr="00A312FE" w:rsidRDefault="006C20FC" w:rsidP="00CB79B1">
      <w:pPr>
        <w:tabs>
          <w:tab w:val="left" w:pos="2097"/>
        </w:tabs>
        <w:ind w:left="2790" w:hanging="2790"/>
        <w:rPr>
          <w:rFonts w:ascii="Times New Roman" w:hAnsi="Times New Roman" w:cs="Times New Roman"/>
          <w:sz w:val="24"/>
          <w:szCs w:val="24"/>
        </w:rPr>
      </w:pPr>
      <w:r w:rsidRPr="00A312FE">
        <w:rPr>
          <w:rFonts w:ascii="Times New Roman" w:hAnsi="Times New Roman" w:cs="Times New Roman"/>
          <w:b/>
          <w:sz w:val="24"/>
          <w:szCs w:val="24"/>
        </w:rPr>
        <w:t>Friday, February 3</w:t>
      </w:r>
      <w:r w:rsidRPr="00A312FE">
        <w:rPr>
          <w:rFonts w:ascii="Times New Roman" w:hAnsi="Times New Roman" w:cs="Times New Roman"/>
          <w:b/>
          <w:sz w:val="24"/>
          <w:szCs w:val="24"/>
          <w:vertAlign w:val="superscript"/>
        </w:rPr>
        <w:t>rd</w:t>
      </w:r>
      <w:r w:rsidRPr="00A312FE">
        <w:rPr>
          <w:rFonts w:ascii="Times New Roman" w:hAnsi="Times New Roman" w:cs="Times New Roman"/>
          <w:b/>
          <w:sz w:val="24"/>
          <w:szCs w:val="24"/>
        </w:rPr>
        <w:t xml:space="preserve">  </w:t>
      </w:r>
      <w:r w:rsidRPr="00A312FE">
        <w:rPr>
          <w:rFonts w:ascii="Times New Roman" w:hAnsi="Times New Roman" w:cs="Times New Roman"/>
          <w:sz w:val="24"/>
          <w:szCs w:val="24"/>
        </w:rPr>
        <w:tab/>
      </w:r>
      <w:r w:rsidR="00CB79B1" w:rsidRPr="00A312FE">
        <w:rPr>
          <w:rFonts w:ascii="Times New Roman" w:hAnsi="Times New Roman" w:cs="Times New Roman"/>
          <w:sz w:val="24"/>
          <w:szCs w:val="24"/>
        </w:rPr>
        <w:tab/>
      </w:r>
      <w:r w:rsidRPr="00A312FE">
        <w:rPr>
          <w:rFonts w:ascii="Times New Roman" w:hAnsi="Times New Roman" w:cs="Times New Roman"/>
          <w:sz w:val="24"/>
          <w:szCs w:val="24"/>
        </w:rPr>
        <w:t>Degree Applications for Spring Graduates due to OUE by 4:00 PM (Students should bring to Elizabeth, 312D Rich Bldg.</w:t>
      </w:r>
      <w:r w:rsidR="00F07FD9" w:rsidRPr="00A312FE">
        <w:rPr>
          <w:rFonts w:ascii="Times New Roman" w:hAnsi="Times New Roman" w:cs="Times New Roman"/>
          <w:sz w:val="24"/>
          <w:szCs w:val="24"/>
        </w:rPr>
        <w:t xml:space="preserve"> for </w:t>
      </w:r>
      <w:r w:rsidRPr="00A312FE">
        <w:rPr>
          <w:rFonts w:ascii="Times New Roman" w:hAnsi="Times New Roman" w:cs="Times New Roman"/>
          <w:sz w:val="24"/>
          <w:szCs w:val="24"/>
        </w:rPr>
        <w:t>advisor signature)</w:t>
      </w:r>
      <w:r w:rsidRPr="00A312FE">
        <w:rPr>
          <w:rFonts w:ascii="Times New Roman" w:hAnsi="Times New Roman" w:cs="Times New Roman"/>
          <w:sz w:val="24"/>
          <w:szCs w:val="24"/>
        </w:rPr>
        <w:tab/>
      </w:r>
    </w:p>
    <w:p w14:paraId="6DE62FCE" w14:textId="0ABDF6F0" w:rsidR="007E4EC6" w:rsidRPr="00A312FE" w:rsidRDefault="006C20FC" w:rsidP="007E4EC6">
      <w:pPr>
        <w:tabs>
          <w:tab w:val="left" w:pos="2097"/>
        </w:tabs>
        <w:rPr>
          <w:rFonts w:ascii="Times New Roman" w:hAnsi="Times New Roman" w:cs="Times New Roman"/>
          <w:sz w:val="24"/>
          <w:szCs w:val="24"/>
        </w:rPr>
      </w:pPr>
      <w:r w:rsidRPr="00A312FE">
        <w:rPr>
          <w:rFonts w:ascii="Times New Roman" w:hAnsi="Times New Roman" w:cs="Times New Roman"/>
          <w:b/>
          <w:sz w:val="24"/>
          <w:szCs w:val="24"/>
        </w:rPr>
        <w:t>Friday, March 3</w:t>
      </w:r>
      <w:r w:rsidRPr="00A312FE">
        <w:rPr>
          <w:rFonts w:ascii="Times New Roman" w:hAnsi="Times New Roman" w:cs="Times New Roman"/>
          <w:b/>
          <w:sz w:val="24"/>
          <w:szCs w:val="24"/>
          <w:vertAlign w:val="superscript"/>
        </w:rPr>
        <w:t>rd</w:t>
      </w:r>
      <w:r w:rsidRPr="00A312FE">
        <w:rPr>
          <w:rFonts w:ascii="Times New Roman" w:hAnsi="Times New Roman" w:cs="Times New Roman"/>
          <w:b/>
          <w:sz w:val="24"/>
          <w:szCs w:val="24"/>
        </w:rPr>
        <w:tab/>
      </w:r>
      <w:r w:rsidR="00D55C92" w:rsidRPr="00A312FE">
        <w:rPr>
          <w:rFonts w:ascii="Times New Roman" w:hAnsi="Times New Roman" w:cs="Times New Roman"/>
          <w:b/>
          <w:sz w:val="24"/>
          <w:szCs w:val="24"/>
        </w:rPr>
        <w:tab/>
      </w:r>
      <w:r w:rsidR="00D55C92" w:rsidRPr="00A312FE">
        <w:rPr>
          <w:rFonts w:ascii="Times New Roman" w:hAnsi="Times New Roman" w:cs="Times New Roman"/>
          <w:b/>
          <w:sz w:val="24"/>
          <w:szCs w:val="24"/>
        </w:rPr>
        <w:tab/>
      </w:r>
      <w:r w:rsidRPr="00A312FE">
        <w:rPr>
          <w:rFonts w:ascii="Times New Roman" w:hAnsi="Times New Roman" w:cs="Times New Roman"/>
          <w:sz w:val="24"/>
          <w:szCs w:val="24"/>
        </w:rPr>
        <w:t>Last Day to Withdraw without penalty</w:t>
      </w:r>
    </w:p>
    <w:p w14:paraId="789EC775" w14:textId="32C4F1F7" w:rsidR="006C20FC" w:rsidRPr="00A312FE" w:rsidRDefault="006C20FC" w:rsidP="007E4EC6">
      <w:pPr>
        <w:tabs>
          <w:tab w:val="left" w:pos="2097"/>
        </w:tabs>
        <w:rPr>
          <w:rFonts w:ascii="Times New Roman" w:hAnsi="Times New Roman" w:cs="Times New Roman"/>
          <w:sz w:val="24"/>
          <w:szCs w:val="24"/>
        </w:rPr>
      </w:pPr>
      <w:r w:rsidRPr="00A312FE">
        <w:rPr>
          <w:rFonts w:ascii="Times New Roman" w:hAnsi="Times New Roman" w:cs="Times New Roman"/>
          <w:b/>
          <w:sz w:val="24"/>
          <w:szCs w:val="24"/>
        </w:rPr>
        <w:t>Mon-Fri, March 6</w:t>
      </w:r>
      <w:r w:rsidRPr="00A312FE">
        <w:rPr>
          <w:rFonts w:ascii="Times New Roman" w:hAnsi="Times New Roman" w:cs="Times New Roman"/>
          <w:b/>
          <w:sz w:val="24"/>
          <w:szCs w:val="24"/>
          <w:vertAlign w:val="superscript"/>
        </w:rPr>
        <w:t>th</w:t>
      </w:r>
      <w:r w:rsidRPr="00A312FE">
        <w:rPr>
          <w:rFonts w:ascii="Times New Roman" w:hAnsi="Times New Roman" w:cs="Times New Roman"/>
          <w:b/>
          <w:sz w:val="24"/>
          <w:szCs w:val="24"/>
        </w:rPr>
        <w:t>- 10</w:t>
      </w:r>
      <w:r w:rsidRPr="00A312FE">
        <w:rPr>
          <w:rFonts w:ascii="Times New Roman" w:hAnsi="Times New Roman" w:cs="Times New Roman"/>
          <w:b/>
          <w:sz w:val="24"/>
          <w:szCs w:val="24"/>
          <w:vertAlign w:val="superscript"/>
        </w:rPr>
        <w:t>th</w:t>
      </w:r>
      <w:r w:rsidRPr="00A312FE">
        <w:rPr>
          <w:rFonts w:ascii="Times New Roman" w:hAnsi="Times New Roman" w:cs="Times New Roman"/>
          <w:b/>
          <w:sz w:val="24"/>
          <w:szCs w:val="24"/>
        </w:rPr>
        <w:tab/>
      </w:r>
      <w:r w:rsidRPr="00A312FE">
        <w:rPr>
          <w:rFonts w:ascii="Times New Roman" w:hAnsi="Times New Roman" w:cs="Times New Roman"/>
          <w:sz w:val="24"/>
          <w:szCs w:val="24"/>
        </w:rPr>
        <w:t>Spring Break (no classes)</w:t>
      </w:r>
    </w:p>
    <w:p w14:paraId="7E56C371" w14:textId="34B71E9E" w:rsidR="006C20FC" w:rsidRPr="00A312FE" w:rsidRDefault="006C20FC" w:rsidP="00D55C92">
      <w:pPr>
        <w:tabs>
          <w:tab w:val="left" w:pos="2097"/>
        </w:tabs>
        <w:ind w:left="2880" w:hanging="2880"/>
        <w:rPr>
          <w:rFonts w:ascii="Times New Roman" w:hAnsi="Times New Roman" w:cs="Times New Roman"/>
          <w:sz w:val="24"/>
          <w:szCs w:val="24"/>
        </w:rPr>
      </w:pPr>
      <w:r w:rsidRPr="00A312FE">
        <w:rPr>
          <w:rFonts w:ascii="Times New Roman" w:hAnsi="Times New Roman" w:cs="Times New Roman"/>
          <w:b/>
          <w:sz w:val="24"/>
          <w:szCs w:val="24"/>
        </w:rPr>
        <w:t>Monday, March 20</w:t>
      </w:r>
      <w:r w:rsidRPr="00A312FE">
        <w:rPr>
          <w:rFonts w:ascii="Times New Roman" w:hAnsi="Times New Roman" w:cs="Times New Roman"/>
          <w:b/>
          <w:sz w:val="24"/>
          <w:szCs w:val="24"/>
          <w:vertAlign w:val="superscript"/>
        </w:rPr>
        <w:t>th</w:t>
      </w:r>
      <w:r w:rsidRPr="00A312FE">
        <w:rPr>
          <w:rFonts w:ascii="Times New Roman" w:hAnsi="Times New Roman" w:cs="Times New Roman"/>
          <w:b/>
          <w:sz w:val="24"/>
          <w:szCs w:val="24"/>
        </w:rPr>
        <w:t xml:space="preserve"> </w:t>
      </w:r>
      <w:r w:rsidRPr="00A312FE">
        <w:rPr>
          <w:rFonts w:ascii="Times New Roman" w:hAnsi="Times New Roman" w:cs="Times New Roman"/>
          <w:b/>
          <w:sz w:val="24"/>
          <w:szCs w:val="24"/>
        </w:rPr>
        <w:tab/>
      </w:r>
      <w:r w:rsidR="00D55C92" w:rsidRPr="00A312FE">
        <w:rPr>
          <w:rFonts w:ascii="Times New Roman" w:hAnsi="Times New Roman" w:cs="Times New Roman"/>
          <w:b/>
          <w:sz w:val="24"/>
          <w:szCs w:val="24"/>
        </w:rPr>
        <w:tab/>
      </w:r>
      <w:r w:rsidRPr="00A312FE">
        <w:rPr>
          <w:rFonts w:ascii="Times New Roman" w:hAnsi="Times New Roman" w:cs="Times New Roman"/>
          <w:sz w:val="24"/>
          <w:szCs w:val="24"/>
        </w:rPr>
        <w:t>Pre-registration begins for Seniors for Fall 2017 (75+ hours)</w:t>
      </w:r>
    </w:p>
    <w:p w14:paraId="6194D4A3" w14:textId="5C4F39C1" w:rsidR="006C20FC" w:rsidRPr="00A312FE" w:rsidRDefault="006C20FC" w:rsidP="00FA3E9A">
      <w:pPr>
        <w:tabs>
          <w:tab w:val="left" w:pos="2097"/>
        </w:tabs>
        <w:ind w:left="2880" w:hanging="2880"/>
        <w:rPr>
          <w:rFonts w:ascii="Times New Roman" w:hAnsi="Times New Roman" w:cs="Times New Roman"/>
          <w:sz w:val="24"/>
          <w:szCs w:val="24"/>
        </w:rPr>
      </w:pPr>
      <w:r w:rsidRPr="00A312FE">
        <w:rPr>
          <w:rFonts w:ascii="Times New Roman" w:hAnsi="Times New Roman" w:cs="Times New Roman"/>
          <w:b/>
          <w:sz w:val="24"/>
          <w:szCs w:val="24"/>
        </w:rPr>
        <w:t>Friday, March 31</w:t>
      </w:r>
      <w:r w:rsidRPr="00A312FE">
        <w:rPr>
          <w:rFonts w:ascii="Times New Roman" w:hAnsi="Times New Roman" w:cs="Times New Roman"/>
          <w:b/>
          <w:sz w:val="24"/>
          <w:szCs w:val="24"/>
          <w:vertAlign w:val="superscript"/>
        </w:rPr>
        <w:t>st</w:t>
      </w:r>
      <w:r w:rsidRPr="00A312FE">
        <w:rPr>
          <w:rFonts w:ascii="Times New Roman" w:hAnsi="Times New Roman" w:cs="Times New Roman"/>
          <w:b/>
          <w:sz w:val="24"/>
          <w:szCs w:val="24"/>
        </w:rPr>
        <w:t xml:space="preserve"> </w:t>
      </w:r>
      <w:r w:rsidRPr="00A312FE">
        <w:rPr>
          <w:rFonts w:ascii="Times New Roman" w:hAnsi="Times New Roman" w:cs="Times New Roman"/>
          <w:b/>
          <w:sz w:val="24"/>
          <w:szCs w:val="24"/>
          <w:vertAlign w:val="superscript"/>
        </w:rPr>
        <w:t xml:space="preserve"> </w:t>
      </w:r>
      <w:r w:rsidRPr="00A312FE">
        <w:rPr>
          <w:rFonts w:ascii="Times New Roman" w:hAnsi="Times New Roman" w:cs="Times New Roman"/>
          <w:b/>
          <w:sz w:val="24"/>
          <w:szCs w:val="24"/>
          <w:vertAlign w:val="superscript"/>
        </w:rPr>
        <w:tab/>
      </w:r>
      <w:r w:rsidR="00FA3E9A" w:rsidRPr="00A312FE">
        <w:rPr>
          <w:rFonts w:ascii="Times New Roman" w:hAnsi="Times New Roman" w:cs="Times New Roman"/>
          <w:b/>
          <w:sz w:val="24"/>
          <w:szCs w:val="24"/>
          <w:vertAlign w:val="superscript"/>
        </w:rPr>
        <w:tab/>
      </w:r>
      <w:r w:rsidRPr="00A312FE">
        <w:rPr>
          <w:rFonts w:ascii="Times New Roman" w:hAnsi="Times New Roman" w:cs="Times New Roman"/>
          <w:sz w:val="24"/>
          <w:szCs w:val="24"/>
        </w:rPr>
        <w:t>Last day to withdraw for first year on campus students</w:t>
      </w:r>
    </w:p>
    <w:p w14:paraId="25AE6488" w14:textId="522B0749" w:rsidR="006C20FC" w:rsidRPr="00A312FE" w:rsidRDefault="006C20FC" w:rsidP="00FA3E9A">
      <w:pPr>
        <w:tabs>
          <w:tab w:val="left" w:pos="2097"/>
        </w:tabs>
        <w:ind w:left="2970" w:hanging="2970"/>
        <w:rPr>
          <w:rFonts w:ascii="Times New Roman" w:hAnsi="Times New Roman" w:cs="Times New Roman"/>
          <w:sz w:val="24"/>
          <w:szCs w:val="24"/>
        </w:rPr>
      </w:pPr>
      <w:r w:rsidRPr="00A312FE">
        <w:rPr>
          <w:rFonts w:ascii="Times New Roman" w:hAnsi="Times New Roman" w:cs="Times New Roman"/>
          <w:b/>
          <w:sz w:val="24"/>
          <w:szCs w:val="24"/>
        </w:rPr>
        <w:t>Monday, April 17</w:t>
      </w:r>
      <w:r w:rsidRPr="00A312FE">
        <w:rPr>
          <w:rFonts w:ascii="Times New Roman" w:hAnsi="Times New Roman" w:cs="Times New Roman"/>
          <w:b/>
          <w:sz w:val="24"/>
          <w:szCs w:val="24"/>
          <w:vertAlign w:val="superscript"/>
        </w:rPr>
        <w:t>th</w:t>
      </w:r>
      <w:r w:rsidRPr="00A312FE">
        <w:rPr>
          <w:rFonts w:ascii="Times New Roman" w:hAnsi="Times New Roman" w:cs="Times New Roman"/>
          <w:b/>
          <w:sz w:val="24"/>
          <w:szCs w:val="24"/>
        </w:rPr>
        <w:t xml:space="preserve">  </w:t>
      </w:r>
      <w:r w:rsidRPr="00A312FE">
        <w:rPr>
          <w:rFonts w:ascii="Times New Roman" w:hAnsi="Times New Roman" w:cs="Times New Roman"/>
          <w:b/>
          <w:sz w:val="24"/>
          <w:szCs w:val="24"/>
        </w:rPr>
        <w:tab/>
      </w:r>
      <w:r w:rsidR="00FA3E9A" w:rsidRPr="00A312FE">
        <w:rPr>
          <w:rFonts w:ascii="Times New Roman" w:hAnsi="Times New Roman" w:cs="Times New Roman"/>
          <w:b/>
          <w:sz w:val="24"/>
          <w:szCs w:val="24"/>
        </w:rPr>
        <w:tab/>
      </w:r>
      <w:r w:rsidRPr="00A312FE">
        <w:rPr>
          <w:rFonts w:ascii="Times New Roman" w:hAnsi="Times New Roman" w:cs="Times New Roman"/>
          <w:sz w:val="24"/>
          <w:szCs w:val="24"/>
        </w:rPr>
        <w:t>ADD/DROP/SWAP opens for Fall 2017</w:t>
      </w:r>
    </w:p>
    <w:p w14:paraId="2E537DCA" w14:textId="57C36F35" w:rsidR="006C20FC" w:rsidRPr="00A312FE" w:rsidRDefault="006C20FC" w:rsidP="006C20FC">
      <w:pPr>
        <w:tabs>
          <w:tab w:val="left" w:pos="2097"/>
        </w:tabs>
        <w:rPr>
          <w:rFonts w:ascii="Times New Roman" w:hAnsi="Times New Roman" w:cs="Times New Roman"/>
          <w:sz w:val="24"/>
          <w:szCs w:val="24"/>
        </w:rPr>
      </w:pPr>
      <w:r w:rsidRPr="00A312FE">
        <w:rPr>
          <w:rFonts w:ascii="Times New Roman" w:hAnsi="Times New Roman" w:cs="Times New Roman"/>
          <w:b/>
          <w:sz w:val="24"/>
          <w:szCs w:val="24"/>
        </w:rPr>
        <w:t>Monday, April 24</w:t>
      </w:r>
      <w:r w:rsidRPr="00A312FE">
        <w:rPr>
          <w:rFonts w:ascii="Times New Roman" w:hAnsi="Times New Roman" w:cs="Times New Roman"/>
          <w:b/>
          <w:sz w:val="24"/>
          <w:szCs w:val="24"/>
          <w:vertAlign w:val="superscript"/>
        </w:rPr>
        <w:t>th</w:t>
      </w:r>
      <w:r w:rsidRPr="00A312FE">
        <w:rPr>
          <w:rFonts w:ascii="Times New Roman" w:hAnsi="Times New Roman" w:cs="Times New Roman"/>
          <w:b/>
          <w:sz w:val="24"/>
          <w:szCs w:val="24"/>
          <w:vertAlign w:val="superscript"/>
        </w:rPr>
        <w:tab/>
      </w:r>
      <w:r w:rsidRPr="00A312FE">
        <w:rPr>
          <w:rFonts w:ascii="Times New Roman" w:hAnsi="Times New Roman" w:cs="Times New Roman"/>
          <w:b/>
          <w:sz w:val="24"/>
          <w:szCs w:val="24"/>
        </w:rPr>
        <w:t xml:space="preserve"> </w:t>
      </w:r>
      <w:r w:rsidR="00FA3E9A" w:rsidRPr="00A312FE">
        <w:rPr>
          <w:rFonts w:ascii="Times New Roman" w:hAnsi="Times New Roman" w:cs="Times New Roman"/>
          <w:b/>
          <w:sz w:val="24"/>
          <w:szCs w:val="24"/>
        </w:rPr>
        <w:tab/>
      </w:r>
      <w:r w:rsidR="00FA3E9A" w:rsidRPr="00A312FE">
        <w:rPr>
          <w:rFonts w:ascii="Times New Roman" w:hAnsi="Times New Roman" w:cs="Times New Roman"/>
          <w:b/>
          <w:sz w:val="24"/>
          <w:szCs w:val="24"/>
        </w:rPr>
        <w:tab/>
      </w:r>
      <w:r w:rsidRPr="00A312FE">
        <w:rPr>
          <w:rFonts w:ascii="Times New Roman" w:hAnsi="Times New Roman" w:cs="Times New Roman"/>
          <w:sz w:val="24"/>
          <w:szCs w:val="24"/>
        </w:rPr>
        <w:t>Last Day of Classes</w:t>
      </w:r>
    </w:p>
    <w:p w14:paraId="540D73B1" w14:textId="0CC03264" w:rsidR="006C20FC" w:rsidRPr="00A312FE" w:rsidRDefault="006C20FC" w:rsidP="006C20FC">
      <w:pPr>
        <w:tabs>
          <w:tab w:val="left" w:pos="2097"/>
        </w:tabs>
        <w:rPr>
          <w:rFonts w:ascii="Times New Roman" w:hAnsi="Times New Roman" w:cs="Times New Roman"/>
          <w:sz w:val="24"/>
          <w:szCs w:val="24"/>
        </w:rPr>
      </w:pPr>
      <w:r w:rsidRPr="00A312FE">
        <w:rPr>
          <w:rFonts w:ascii="Times New Roman" w:hAnsi="Times New Roman" w:cs="Times New Roman"/>
          <w:b/>
          <w:sz w:val="24"/>
          <w:szCs w:val="24"/>
        </w:rPr>
        <w:t>April 25</w:t>
      </w:r>
      <w:r w:rsidRPr="00A312FE">
        <w:rPr>
          <w:rFonts w:ascii="Times New Roman" w:hAnsi="Times New Roman" w:cs="Times New Roman"/>
          <w:b/>
          <w:sz w:val="24"/>
          <w:szCs w:val="24"/>
          <w:vertAlign w:val="superscript"/>
        </w:rPr>
        <w:t>th</w:t>
      </w:r>
      <w:r w:rsidRPr="00A312FE">
        <w:rPr>
          <w:rFonts w:ascii="Times New Roman" w:hAnsi="Times New Roman" w:cs="Times New Roman"/>
          <w:b/>
          <w:sz w:val="24"/>
          <w:szCs w:val="24"/>
        </w:rPr>
        <w:t>- May 3</w:t>
      </w:r>
      <w:r w:rsidRPr="00A312FE">
        <w:rPr>
          <w:rFonts w:ascii="Times New Roman" w:hAnsi="Times New Roman" w:cs="Times New Roman"/>
          <w:b/>
          <w:sz w:val="24"/>
          <w:szCs w:val="24"/>
          <w:vertAlign w:val="superscript"/>
        </w:rPr>
        <w:t>rd</w:t>
      </w:r>
      <w:r w:rsidRPr="00A312FE">
        <w:rPr>
          <w:rFonts w:ascii="Times New Roman" w:hAnsi="Times New Roman" w:cs="Times New Roman"/>
          <w:b/>
          <w:sz w:val="24"/>
          <w:szCs w:val="24"/>
        </w:rPr>
        <w:t xml:space="preserve"> </w:t>
      </w:r>
      <w:r w:rsidRPr="00A312FE">
        <w:rPr>
          <w:rFonts w:ascii="Times New Roman" w:hAnsi="Times New Roman" w:cs="Times New Roman"/>
          <w:b/>
          <w:sz w:val="24"/>
          <w:szCs w:val="24"/>
        </w:rPr>
        <w:tab/>
      </w:r>
      <w:r w:rsidR="00FA3E9A" w:rsidRPr="00A312FE">
        <w:rPr>
          <w:rFonts w:ascii="Times New Roman" w:hAnsi="Times New Roman" w:cs="Times New Roman"/>
          <w:b/>
          <w:sz w:val="24"/>
          <w:szCs w:val="24"/>
        </w:rPr>
        <w:tab/>
      </w:r>
      <w:r w:rsidR="00FA3E9A" w:rsidRPr="00A312FE">
        <w:rPr>
          <w:rFonts w:ascii="Times New Roman" w:hAnsi="Times New Roman" w:cs="Times New Roman"/>
          <w:b/>
          <w:sz w:val="24"/>
          <w:szCs w:val="24"/>
        </w:rPr>
        <w:tab/>
      </w:r>
      <w:r w:rsidRPr="00A312FE">
        <w:rPr>
          <w:rFonts w:ascii="Times New Roman" w:hAnsi="Times New Roman" w:cs="Times New Roman"/>
          <w:sz w:val="24"/>
          <w:szCs w:val="24"/>
        </w:rPr>
        <w:t>Final Exam Days</w:t>
      </w:r>
    </w:p>
    <w:p w14:paraId="231C27D1" w14:textId="4459DC80" w:rsidR="006C20FC" w:rsidRPr="00A312FE" w:rsidRDefault="006C20FC" w:rsidP="006C20FC">
      <w:pPr>
        <w:tabs>
          <w:tab w:val="left" w:pos="2097"/>
        </w:tabs>
        <w:rPr>
          <w:rFonts w:ascii="Times New Roman" w:hAnsi="Times New Roman" w:cs="Times New Roman"/>
          <w:sz w:val="24"/>
          <w:szCs w:val="24"/>
        </w:rPr>
      </w:pPr>
      <w:r w:rsidRPr="00A312FE">
        <w:rPr>
          <w:rFonts w:ascii="Times New Roman" w:hAnsi="Times New Roman" w:cs="Times New Roman"/>
          <w:b/>
          <w:sz w:val="24"/>
          <w:szCs w:val="24"/>
        </w:rPr>
        <w:t>Friday, May 5</w:t>
      </w:r>
      <w:r w:rsidRPr="00A312FE">
        <w:rPr>
          <w:rFonts w:ascii="Times New Roman" w:hAnsi="Times New Roman" w:cs="Times New Roman"/>
          <w:b/>
          <w:sz w:val="24"/>
          <w:szCs w:val="24"/>
          <w:vertAlign w:val="superscript"/>
        </w:rPr>
        <w:t>th</w:t>
      </w:r>
      <w:r w:rsidRPr="00A312FE">
        <w:rPr>
          <w:rFonts w:ascii="Times New Roman" w:hAnsi="Times New Roman" w:cs="Times New Roman"/>
          <w:sz w:val="24"/>
          <w:szCs w:val="24"/>
        </w:rPr>
        <w:t xml:space="preserve"> </w:t>
      </w:r>
      <w:r w:rsidRPr="00A312FE">
        <w:rPr>
          <w:rFonts w:ascii="Times New Roman" w:hAnsi="Times New Roman" w:cs="Times New Roman"/>
          <w:sz w:val="24"/>
          <w:szCs w:val="24"/>
        </w:rPr>
        <w:tab/>
      </w:r>
      <w:r w:rsidR="00FA3E9A" w:rsidRPr="00A312FE">
        <w:rPr>
          <w:rFonts w:ascii="Times New Roman" w:hAnsi="Times New Roman" w:cs="Times New Roman"/>
          <w:sz w:val="24"/>
          <w:szCs w:val="24"/>
        </w:rPr>
        <w:tab/>
      </w:r>
      <w:r w:rsidR="00FA3E9A" w:rsidRPr="00A312FE">
        <w:rPr>
          <w:rFonts w:ascii="Times New Roman" w:hAnsi="Times New Roman" w:cs="Times New Roman"/>
          <w:sz w:val="24"/>
          <w:szCs w:val="24"/>
        </w:rPr>
        <w:tab/>
      </w:r>
      <w:r w:rsidRPr="00A312FE">
        <w:rPr>
          <w:rFonts w:ascii="Times New Roman" w:hAnsi="Times New Roman" w:cs="Times New Roman"/>
          <w:sz w:val="24"/>
          <w:szCs w:val="24"/>
        </w:rPr>
        <w:t>Senior Grades Due at 10 AM</w:t>
      </w:r>
    </w:p>
    <w:p w14:paraId="0A304097" w14:textId="466D00DA" w:rsidR="006C20FC" w:rsidRPr="00A312FE" w:rsidRDefault="006C20FC" w:rsidP="006C20FC">
      <w:pPr>
        <w:tabs>
          <w:tab w:val="left" w:pos="2097"/>
        </w:tabs>
        <w:rPr>
          <w:rFonts w:ascii="Times New Roman" w:hAnsi="Times New Roman" w:cs="Times New Roman"/>
          <w:sz w:val="24"/>
          <w:szCs w:val="24"/>
        </w:rPr>
      </w:pPr>
      <w:r w:rsidRPr="00A312FE">
        <w:rPr>
          <w:rFonts w:ascii="Times New Roman" w:hAnsi="Times New Roman" w:cs="Times New Roman"/>
          <w:b/>
          <w:sz w:val="24"/>
          <w:szCs w:val="24"/>
        </w:rPr>
        <w:t>Monday, May 8</w:t>
      </w:r>
      <w:r w:rsidRPr="00A312FE">
        <w:rPr>
          <w:rFonts w:ascii="Times New Roman" w:hAnsi="Times New Roman" w:cs="Times New Roman"/>
          <w:b/>
          <w:sz w:val="24"/>
          <w:szCs w:val="24"/>
          <w:vertAlign w:val="superscript"/>
        </w:rPr>
        <w:t>th</w:t>
      </w:r>
      <w:r w:rsidRPr="00A312FE">
        <w:rPr>
          <w:rFonts w:ascii="Times New Roman" w:hAnsi="Times New Roman" w:cs="Times New Roman"/>
          <w:sz w:val="24"/>
          <w:szCs w:val="24"/>
        </w:rPr>
        <w:t xml:space="preserve"> </w:t>
      </w:r>
      <w:r w:rsidRPr="00A312FE">
        <w:rPr>
          <w:rFonts w:ascii="Times New Roman" w:hAnsi="Times New Roman" w:cs="Times New Roman"/>
          <w:sz w:val="24"/>
          <w:szCs w:val="24"/>
        </w:rPr>
        <w:tab/>
      </w:r>
      <w:r w:rsidR="00FA3E9A" w:rsidRPr="00A312FE">
        <w:rPr>
          <w:rFonts w:ascii="Times New Roman" w:hAnsi="Times New Roman" w:cs="Times New Roman"/>
          <w:sz w:val="24"/>
          <w:szCs w:val="24"/>
        </w:rPr>
        <w:tab/>
      </w:r>
      <w:r w:rsidR="00FA3E9A" w:rsidRPr="00A312FE">
        <w:rPr>
          <w:rFonts w:ascii="Times New Roman" w:hAnsi="Times New Roman" w:cs="Times New Roman"/>
          <w:sz w:val="24"/>
          <w:szCs w:val="24"/>
        </w:rPr>
        <w:tab/>
      </w:r>
      <w:r w:rsidRPr="00A312FE">
        <w:rPr>
          <w:rFonts w:ascii="Times New Roman" w:hAnsi="Times New Roman" w:cs="Times New Roman"/>
          <w:sz w:val="24"/>
          <w:szCs w:val="24"/>
        </w:rPr>
        <w:t>Commencement</w:t>
      </w:r>
    </w:p>
    <w:p w14:paraId="782A9527" w14:textId="5EC689AE" w:rsidR="006C20FC" w:rsidRPr="00A312FE" w:rsidRDefault="006C20FC" w:rsidP="006C20FC">
      <w:pPr>
        <w:tabs>
          <w:tab w:val="left" w:pos="2097"/>
        </w:tabs>
        <w:rPr>
          <w:rFonts w:ascii="Times New Roman" w:hAnsi="Times New Roman" w:cs="Times New Roman"/>
          <w:sz w:val="24"/>
          <w:szCs w:val="24"/>
        </w:rPr>
      </w:pPr>
      <w:r w:rsidRPr="00A312FE">
        <w:rPr>
          <w:rFonts w:ascii="Times New Roman" w:hAnsi="Times New Roman" w:cs="Times New Roman"/>
          <w:b/>
          <w:sz w:val="24"/>
          <w:szCs w:val="24"/>
        </w:rPr>
        <w:t>Thursday, May 11</w:t>
      </w:r>
      <w:r w:rsidRPr="00A312FE">
        <w:rPr>
          <w:rFonts w:ascii="Times New Roman" w:hAnsi="Times New Roman" w:cs="Times New Roman"/>
          <w:b/>
          <w:sz w:val="24"/>
          <w:szCs w:val="24"/>
          <w:vertAlign w:val="superscript"/>
        </w:rPr>
        <w:t>th</w:t>
      </w:r>
      <w:r w:rsidRPr="00A312FE">
        <w:rPr>
          <w:rFonts w:ascii="Times New Roman" w:hAnsi="Times New Roman" w:cs="Times New Roman"/>
          <w:b/>
          <w:sz w:val="24"/>
          <w:szCs w:val="24"/>
        </w:rPr>
        <w:t xml:space="preserve"> </w:t>
      </w:r>
      <w:r w:rsidRPr="00A312FE">
        <w:rPr>
          <w:rFonts w:ascii="Times New Roman" w:hAnsi="Times New Roman" w:cs="Times New Roman"/>
          <w:sz w:val="24"/>
          <w:szCs w:val="24"/>
        </w:rPr>
        <w:t xml:space="preserve"> </w:t>
      </w:r>
      <w:r w:rsidRPr="00A312FE">
        <w:rPr>
          <w:rFonts w:ascii="Times New Roman" w:hAnsi="Times New Roman" w:cs="Times New Roman"/>
          <w:sz w:val="24"/>
          <w:szCs w:val="24"/>
        </w:rPr>
        <w:tab/>
      </w:r>
      <w:r w:rsidR="00FA3E9A" w:rsidRPr="00A312FE">
        <w:rPr>
          <w:rFonts w:ascii="Times New Roman" w:hAnsi="Times New Roman" w:cs="Times New Roman"/>
          <w:sz w:val="24"/>
          <w:szCs w:val="24"/>
        </w:rPr>
        <w:tab/>
      </w:r>
      <w:r w:rsidR="00FA3E9A" w:rsidRPr="00A312FE">
        <w:rPr>
          <w:rFonts w:ascii="Times New Roman" w:hAnsi="Times New Roman" w:cs="Times New Roman"/>
          <w:sz w:val="24"/>
          <w:szCs w:val="24"/>
        </w:rPr>
        <w:tab/>
      </w:r>
      <w:r w:rsidRPr="00A312FE">
        <w:rPr>
          <w:rFonts w:ascii="Times New Roman" w:hAnsi="Times New Roman" w:cs="Times New Roman"/>
          <w:sz w:val="24"/>
          <w:szCs w:val="24"/>
        </w:rPr>
        <w:t>Deadline for faculty to submit grades in OPUS</w:t>
      </w:r>
    </w:p>
    <w:p w14:paraId="5257EC68" w14:textId="0A08F409" w:rsidR="00E63A73" w:rsidRPr="00A312FE" w:rsidRDefault="00E63A73" w:rsidP="006C20FC">
      <w:pPr>
        <w:tabs>
          <w:tab w:val="left" w:pos="2097"/>
        </w:tabs>
        <w:jc w:val="center"/>
        <w:rPr>
          <w:rFonts w:ascii="Times New Roman" w:hAnsi="Times New Roman" w:cs="Times New Roman"/>
          <w:sz w:val="24"/>
          <w:szCs w:val="24"/>
        </w:rPr>
      </w:pPr>
    </w:p>
    <w:p w14:paraId="24749A9F" w14:textId="77777777" w:rsidR="00E27880" w:rsidRPr="00A312FE" w:rsidRDefault="00E27880" w:rsidP="006C20FC">
      <w:pPr>
        <w:tabs>
          <w:tab w:val="left" w:pos="2097"/>
        </w:tabs>
        <w:jc w:val="center"/>
        <w:rPr>
          <w:rFonts w:ascii="Times New Roman" w:hAnsi="Times New Roman" w:cs="Times New Roman"/>
          <w:sz w:val="24"/>
          <w:szCs w:val="24"/>
        </w:rPr>
      </w:pPr>
    </w:p>
    <w:p w14:paraId="285C9304" w14:textId="77777777" w:rsidR="00E27880" w:rsidRPr="00A312FE" w:rsidRDefault="00E27880" w:rsidP="006C20FC">
      <w:pPr>
        <w:tabs>
          <w:tab w:val="left" w:pos="2097"/>
        </w:tabs>
        <w:jc w:val="center"/>
        <w:rPr>
          <w:rFonts w:ascii="Times New Roman" w:hAnsi="Times New Roman" w:cs="Times New Roman"/>
          <w:sz w:val="24"/>
          <w:szCs w:val="24"/>
        </w:rPr>
      </w:pPr>
    </w:p>
    <w:p w14:paraId="0280BE59" w14:textId="77777777" w:rsidR="00E27880" w:rsidRPr="00A312FE" w:rsidRDefault="00E27880" w:rsidP="006C20FC">
      <w:pPr>
        <w:tabs>
          <w:tab w:val="left" w:pos="2097"/>
        </w:tabs>
        <w:jc w:val="center"/>
        <w:rPr>
          <w:rFonts w:ascii="Times New Roman" w:hAnsi="Times New Roman" w:cs="Times New Roman"/>
          <w:sz w:val="24"/>
          <w:szCs w:val="24"/>
        </w:rPr>
      </w:pPr>
    </w:p>
    <w:p w14:paraId="20131129" w14:textId="77777777" w:rsidR="00E27880" w:rsidRPr="00A312FE" w:rsidRDefault="00E27880" w:rsidP="006C20FC">
      <w:pPr>
        <w:tabs>
          <w:tab w:val="left" w:pos="2097"/>
        </w:tabs>
        <w:jc w:val="center"/>
        <w:rPr>
          <w:rFonts w:ascii="Times New Roman" w:hAnsi="Times New Roman" w:cs="Times New Roman"/>
          <w:sz w:val="24"/>
          <w:szCs w:val="24"/>
        </w:rPr>
      </w:pPr>
    </w:p>
    <w:p w14:paraId="68047E34" w14:textId="77777777" w:rsidR="00E27880" w:rsidRPr="00A312FE" w:rsidRDefault="00E27880" w:rsidP="00E27880">
      <w:pPr>
        <w:tabs>
          <w:tab w:val="left" w:pos="2097"/>
        </w:tabs>
        <w:rPr>
          <w:rFonts w:ascii="Times New Roman" w:hAnsi="Times New Roman" w:cs="Times New Roman"/>
          <w:b/>
          <w:sz w:val="24"/>
          <w:szCs w:val="24"/>
        </w:rPr>
      </w:pPr>
      <w:r w:rsidRPr="00A312FE">
        <w:rPr>
          <w:rFonts w:ascii="Times New Roman" w:hAnsi="Times New Roman" w:cs="Times New Roman"/>
          <w:b/>
          <w:sz w:val="24"/>
          <w:szCs w:val="24"/>
        </w:rPr>
        <w:t>At certain points in the course it may make good sense to modify the course content</w:t>
      </w:r>
    </w:p>
    <w:p w14:paraId="0F6A8C9A" w14:textId="77777777" w:rsidR="00E27880" w:rsidRPr="00A312FE" w:rsidRDefault="00E27880" w:rsidP="00E27880">
      <w:pPr>
        <w:tabs>
          <w:tab w:val="left" w:pos="2097"/>
        </w:tabs>
        <w:rPr>
          <w:rFonts w:ascii="Times New Roman" w:hAnsi="Times New Roman" w:cs="Times New Roman"/>
          <w:b/>
          <w:sz w:val="24"/>
          <w:szCs w:val="24"/>
        </w:rPr>
      </w:pPr>
      <w:r w:rsidRPr="00A312FE">
        <w:rPr>
          <w:rFonts w:ascii="Times New Roman" w:hAnsi="Times New Roman" w:cs="Times New Roman"/>
          <w:b/>
          <w:sz w:val="24"/>
          <w:szCs w:val="24"/>
        </w:rPr>
        <w:t>described in this syllabus. The instructor reserves the right to modify elements of the</w:t>
      </w:r>
    </w:p>
    <w:p w14:paraId="1686078C" w14:textId="05A09F27" w:rsidR="00E27880" w:rsidRPr="00A312FE" w:rsidRDefault="00E27880" w:rsidP="00E27880">
      <w:pPr>
        <w:tabs>
          <w:tab w:val="left" w:pos="2097"/>
        </w:tabs>
        <w:rPr>
          <w:rFonts w:ascii="Times New Roman" w:hAnsi="Times New Roman" w:cs="Times New Roman"/>
          <w:b/>
          <w:sz w:val="24"/>
          <w:szCs w:val="24"/>
        </w:rPr>
      </w:pPr>
      <w:r w:rsidRPr="00A312FE">
        <w:rPr>
          <w:rFonts w:ascii="Times New Roman" w:hAnsi="Times New Roman" w:cs="Times New Roman"/>
          <w:b/>
          <w:sz w:val="24"/>
          <w:szCs w:val="24"/>
        </w:rPr>
        <w:t>course and will notify students accordingly (in class and post any changes in the course website).</w:t>
      </w:r>
    </w:p>
    <w:sectPr w:rsidR="00E27880" w:rsidRPr="00A312FE" w:rsidSect="00BB2133">
      <w:pgSz w:w="12240" w:h="15840"/>
      <w:pgMar w:top="1400" w:right="1340" w:bottom="117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A2884" w14:textId="77777777" w:rsidR="00165CE9" w:rsidRDefault="00165CE9" w:rsidP="00E34CF6">
      <w:r>
        <w:separator/>
      </w:r>
    </w:p>
  </w:endnote>
  <w:endnote w:type="continuationSeparator" w:id="0">
    <w:p w14:paraId="695BE960" w14:textId="77777777" w:rsidR="00165CE9" w:rsidRDefault="00165CE9" w:rsidP="00E3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onaco">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FA004" w14:textId="77777777" w:rsidR="00165CE9" w:rsidRDefault="00165CE9" w:rsidP="00E34CF6">
      <w:r>
        <w:separator/>
      </w:r>
    </w:p>
  </w:footnote>
  <w:footnote w:type="continuationSeparator" w:id="0">
    <w:p w14:paraId="018F17E7" w14:textId="77777777" w:rsidR="00165CE9" w:rsidRDefault="00165CE9" w:rsidP="00E34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796C"/>
    <w:multiLevelType w:val="hybridMultilevel"/>
    <w:tmpl w:val="D0CEF66E"/>
    <w:lvl w:ilvl="0" w:tplc="92B824C2">
      <w:start w:val="1"/>
      <w:numFmt w:val="bullet"/>
      <w:lvlText w:val="•"/>
      <w:lvlJc w:val="left"/>
      <w:pPr>
        <w:ind w:left="1740" w:hanging="180"/>
      </w:pPr>
      <w:rPr>
        <w:rFonts w:ascii="Calibri" w:eastAsia="Calibri" w:hAnsi="Calibri" w:hint="default"/>
        <w:position w:val="-1"/>
        <w:sz w:val="24"/>
        <w:szCs w:val="24"/>
      </w:rPr>
    </w:lvl>
    <w:lvl w:ilvl="1" w:tplc="B1186F56">
      <w:start w:val="1"/>
      <w:numFmt w:val="bullet"/>
      <w:lvlText w:val="•"/>
      <w:lvlJc w:val="left"/>
      <w:pPr>
        <w:ind w:left="2562" w:hanging="180"/>
      </w:pPr>
      <w:rPr>
        <w:rFonts w:hint="default"/>
      </w:rPr>
    </w:lvl>
    <w:lvl w:ilvl="2" w:tplc="95E644A6">
      <w:start w:val="1"/>
      <w:numFmt w:val="bullet"/>
      <w:lvlText w:val="•"/>
      <w:lvlJc w:val="left"/>
      <w:pPr>
        <w:ind w:left="3384" w:hanging="180"/>
      </w:pPr>
      <w:rPr>
        <w:rFonts w:hint="default"/>
      </w:rPr>
    </w:lvl>
    <w:lvl w:ilvl="3" w:tplc="050E26CE">
      <w:start w:val="1"/>
      <w:numFmt w:val="bullet"/>
      <w:lvlText w:val="•"/>
      <w:lvlJc w:val="left"/>
      <w:pPr>
        <w:ind w:left="4206" w:hanging="180"/>
      </w:pPr>
      <w:rPr>
        <w:rFonts w:hint="default"/>
      </w:rPr>
    </w:lvl>
    <w:lvl w:ilvl="4" w:tplc="0C86F434">
      <w:start w:val="1"/>
      <w:numFmt w:val="bullet"/>
      <w:lvlText w:val="•"/>
      <w:lvlJc w:val="left"/>
      <w:pPr>
        <w:ind w:left="5028" w:hanging="180"/>
      </w:pPr>
      <w:rPr>
        <w:rFonts w:hint="default"/>
      </w:rPr>
    </w:lvl>
    <w:lvl w:ilvl="5" w:tplc="0D8E4B8E">
      <w:start w:val="1"/>
      <w:numFmt w:val="bullet"/>
      <w:lvlText w:val="•"/>
      <w:lvlJc w:val="left"/>
      <w:pPr>
        <w:ind w:left="5850" w:hanging="180"/>
      </w:pPr>
      <w:rPr>
        <w:rFonts w:hint="default"/>
      </w:rPr>
    </w:lvl>
    <w:lvl w:ilvl="6" w:tplc="16A06466">
      <w:start w:val="1"/>
      <w:numFmt w:val="bullet"/>
      <w:lvlText w:val="•"/>
      <w:lvlJc w:val="left"/>
      <w:pPr>
        <w:ind w:left="6672" w:hanging="180"/>
      </w:pPr>
      <w:rPr>
        <w:rFonts w:hint="default"/>
      </w:rPr>
    </w:lvl>
    <w:lvl w:ilvl="7" w:tplc="020A969A">
      <w:start w:val="1"/>
      <w:numFmt w:val="bullet"/>
      <w:lvlText w:val="•"/>
      <w:lvlJc w:val="left"/>
      <w:pPr>
        <w:ind w:left="7494" w:hanging="180"/>
      </w:pPr>
      <w:rPr>
        <w:rFonts w:hint="default"/>
      </w:rPr>
    </w:lvl>
    <w:lvl w:ilvl="8" w:tplc="FB1AB4FE">
      <w:start w:val="1"/>
      <w:numFmt w:val="bullet"/>
      <w:lvlText w:val="•"/>
      <w:lvlJc w:val="left"/>
      <w:pPr>
        <w:ind w:left="8316" w:hanging="180"/>
      </w:pPr>
      <w:rPr>
        <w:rFonts w:hint="default"/>
      </w:rPr>
    </w:lvl>
  </w:abstractNum>
  <w:abstractNum w:abstractNumId="1" w15:restartNumberingAfterBreak="0">
    <w:nsid w:val="05786C9B"/>
    <w:multiLevelType w:val="hybridMultilevel"/>
    <w:tmpl w:val="9C805C1A"/>
    <w:lvl w:ilvl="0" w:tplc="EF16A2F2">
      <w:start w:val="1"/>
      <w:numFmt w:val="bullet"/>
      <w:lvlText w:val="•"/>
      <w:lvlJc w:val="left"/>
      <w:pPr>
        <w:ind w:left="2340" w:hanging="180"/>
      </w:pPr>
      <w:rPr>
        <w:rFonts w:ascii="Monaco" w:eastAsia="Monaco" w:hAnsi="Monaco" w:hint="default"/>
        <w:position w:val="-2"/>
        <w:sz w:val="24"/>
        <w:szCs w:val="24"/>
      </w:rPr>
    </w:lvl>
    <w:lvl w:ilvl="1" w:tplc="D054E4A6">
      <w:start w:val="1"/>
      <w:numFmt w:val="bullet"/>
      <w:lvlText w:val="•"/>
      <w:lvlJc w:val="left"/>
      <w:pPr>
        <w:ind w:left="3162" w:hanging="180"/>
      </w:pPr>
      <w:rPr>
        <w:rFonts w:hint="default"/>
      </w:rPr>
    </w:lvl>
    <w:lvl w:ilvl="2" w:tplc="5EA669DA">
      <w:start w:val="1"/>
      <w:numFmt w:val="bullet"/>
      <w:lvlText w:val="•"/>
      <w:lvlJc w:val="left"/>
      <w:pPr>
        <w:ind w:left="3984" w:hanging="180"/>
      </w:pPr>
      <w:rPr>
        <w:rFonts w:hint="default"/>
      </w:rPr>
    </w:lvl>
    <w:lvl w:ilvl="3" w:tplc="66B0D082">
      <w:start w:val="1"/>
      <w:numFmt w:val="bullet"/>
      <w:lvlText w:val="•"/>
      <w:lvlJc w:val="left"/>
      <w:pPr>
        <w:ind w:left="4806" w:hanging="180"/>
      </w:pPr>
      <w:rPr>
        <w:rFonts w:hint="default"/>
      </w:rPr>
    </w:lvl>
    <w:lvl w:ilvl="4" w:tplc="9A1A6D7A">
      <w:start w:val="1"/>
      <w:numFmt w:val="bullet"/>
      <w:lvlText w:val="•"/>
      <w:lvlJc w:val="left"/>
      <w:pPr>
        <w:ind w:left="5628" w:hanging="180"/>
      </w:pPr>
      <w:rPr>
        <w:rFonts w:hint="default"/>
      </w:rPr>
    </w:lvl>
    <w:lvl w:ilvl="5" w:tplc="45123A0A">
      <w:start w:val="1"/>
      <w:numFmt w:val="bullet"/>
      <w:lvlText w:val="•"/>
      <w:lvlJc w:val="left"/>
      <w:pPr>
        <w:ind w:left="6450" w:hanging="180"/>
      </w:pPr>
      <w:rPr>
        <w:rFonts w:hint="default"/>
      </w:rPr>
    </w:lvl>
    <w:lvl w:ilvl="6" w:tplc="F1CE2B08">
      <w:start w:val="1"/>
      <w:numFmt w:val="bullet"/>
      <w:lvlText w:val="•"/>
      <w:lvlJc w:val="left"/>
      <w:pPr>
        <w:ind w:left="7272" w:hanging="180"/>
      </w:pPr>
      <w:rPr>
        <w:rFonts w:hint="default"/>
      </w:rPr>
    </w:lvl>
    <w:lvl w:ilvl="7" w:tplc="14FA2EB8">
      <w:start w:val="1"/>
      <w:numFmt w:val="bullet"/>
      <w:lvlText w:val="•"/>
      <w:lvlJc w:val="left"/>
      <w:pPr>
        <w:ind w:left="8094" w:hanging="180"/>
      </w:pPr>
      <w:rPr>
        <w:rFonts w:hint="default"/>
      </w:rPr>
    </w:lvl>
    <w:lvl w:ilvl="8" w:tplc="BDE20602">
      <w:start w:val="1"/>
      <w:numFmt w:val="bullet"/>
      <w:lvlText w:val="•"/>
      <w:lvlJc w:val="left"/>
      <w:pPr>
        <w:ind w:left="8916" w:hanging="180"/>
      </w:pPr>
      <w:rPr>
        <w:rFonts w:hint="default"/>
      </w:rPr>
    </w:lvl>
  </w:abstractNum>
  <w:abstractNum w:abstractNumId="2" w15:restartNumberingAfterBreak="0">
    <w:nsid w:val="2204198F"/>
    <w:multiLevelType w:val="hybridMultilevel"/>
    <w:tmpl w:val="9454F50A"/>
    <w:lvl w:ilvl="0" w:tplc="0D18BF8A">
      <w:start w:val="2"/>
      <w:numFmt w:val="decimal"/>
      <w:lvlText w:val="%1."/>
      <w:lvlJc w:val="left"/>
      <w:pPr>
        <w:ind w:left="100" w:hanging="219"/>
        <w:jc w:val="left"/>
      </w:pPr>
      <w:rPr>
        <w:rFonts w:ascii="Calibri" w:eastAsia="Calibri" w:hAnsi="Calibri" w:hint="default"/>
        <w:sz w:val="22"/>
        <w:szCs w:val="22"/>
      </w:rPr>
    </w:lvl>
    <w:lvl w:ilvl="1" w:tplc="871E034A">
      <w:start w:val="1"/>
      <w:numFmt w:val="bullet"/>
      <w:lvlText w:val=""/>
      <w:lvlJc w:val="left"/>
      <w:pPr>
        <w:ind w:left="551" w:hanging="360"/>
      </w:pPr>
      <w:rPr>
        <w:rFonts w:ascii="Symbol" w:eastAsia="Symbol" w:hAnsi="Symbol" w:hint="default"/>
        <w:w w:val="45"/>
        <w:sz w:val="20"/>
        <w:szCs w:val="20"/>
      </w:rPr>
    </w:lvl>
    <w:lvl w:ilvl="2" w:tplc="9E50104E">
      <w:start w:val="1"/>
      <w:numFmt w:val="bullet"/>
      <w:lvlText w:val=""/>
      <w:lvlJc w:val="left"/>
      <w:pPr>
        <w:ind w:left="820" w:hanging="360"/>
      </w:pPr>
      <w:rPr>
        <w:rFonts w:ascii="Symbol" w:eastAsia="Symbol" w:hAnsi="Symbol" w:hint="default"/>
        <w:w w:val="45"/>
        <w:sz w:val="20"/>
        <w:szCs w:val="20"/>
      </w:rPr>
    </w:lvl>
    <w:lvl w:ilvl="3" w:tplc="DED65320">
      <w:start w:val="1"/>
      <w:numFmt w:val="bullet"/>
      <w:lvlText w:val="•"/>
      <w:lvlJc w:val="left"/>
      <w:pPr>
        <w:ind w:left="1887" w:hanging="360"/>
      </w:pPr>
      <w:rPr>
        <w:rFonts w:hint="default"/>
      </w:rPr>
    </w:lvl>
    <w:lvl w:ilvl="4" w:tplc="5F663842">
      <w:start w:val="1"/>
      <w:numFmt w:val="bullet"/>
      <w:lvlText w:val="•"/>
      <w:lvlJc w:val="left"/>
      <w:pPr>
        <w:ind w:left="2955" w:hanging="360"/>
      </w:pPr>
      <w:rPr>
        <w:rFonts w:hint="default"/>
      </w:rPr>
    </w:lvl>
    <w:lvl w:ilvl="5" w:tplc="B5A04D58">
      <w:start w:val="1"/>
      <w:numFmt w:val="bullet"/>
      <w:lvlText w:val="•"/>
      <w:lvlJc w:val="left"/>
      <w:pPr>
        <w:ind w:left="4022" w:hanging="360"/>
      </w:pPr>
      <w:rPr>
        <w:rFonts w:hint="default"/>
      </w:rPr>
    </w:lvl>
    <w:lvl w:ilvl="6" w:tplc="78C6D5FE">
      <w:start w:val="1"/>
      <w:numFmt w:val="bullet"/>
      <w:lvlText w:val="•"/>
      <w:lvlJc w:val="left"/>
      <w:pPr>
        <w:ind w:left="5090" w:hanging="360"/>
      </w:pPr>
      <w:rPr>
        <w:rFonts w:hint="default"/>
      </w:rPr>
    </w:lvl>
    <w:lvl w:ilvl="7" w:tplc="1BF26998">
      <w:start w:val="1"/>
      <w:numFmt w:val="bullet"/>
      <w:lvlText w:val="•"/>
      <w:lvlJc w:val="left"/>
      <w:pPr>
        <w:ind w:left="6157" w:hanging="360"/>
      </w:pPr>
      <w:rPr>
        <w:rFonts w:hint="default"/>
      </w:rPr>
    </w:lvl>
    <w:lvl w:ilvl="8" w:tplc="4CD4E44C">
      <w:start w:val="1"/>
      <w:numFmt w:val="bullet"/>
      <w:lvlText w:val="•"/>
      <w:lvlJc w:val="left"/>
      <w:pPr>
        <w:ind w:left="7225" w:hanging="360"/>
      </w:pPr>
      <w:rPr>
        <w:rFonts w:hint="default"/>
      </w:rPr>
    </w:lvl>
  </w:abstractNum>
  <w:abstractNum w:abstractNumId="3" w15:restartNumberingAfterBreak="0">
    <w:nsid w:val="2C4807F9"/>
    <w:multiLevelType w:val="hybridMultilevel"/>
    <w:tmpl w:val="848C932E"/>
    <w:lvl w:ilvl="0" w:tplc="DB029E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10181"/>
    <w:multiLevelType w:val="hybridMultilevel"/>
    <w:tmpl w:val="C8EE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6F2A0A"/>
    <w:multiLevelType w:val="hybridMultilevel"/>
    <w:tmpl w:val="FCB4533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7923BA"/>
    <w:multiLevelType w:val="multilevel"/>
    <w:tmpl w:val="9D94CBAC"/>
    <w:lvl w:ilvl="0">
      <w:start w:val="3"/>
      <w:numFmt w:val="decimal"/>
      <w:lvlText w:val="%1"/>
      <w:lvlJc w:val="left"/>
      <w:pPr>
        <w:ind w:left="160" w:hanging="331"/>
        <w:jc w:val="left"/>
      </w:pPr>
      <w:rPr>
        <w:rFonts w:hint="default"/>
      </w:rPr>
    </w:lvl>
    <w:lvl w:ilvl="1">
      <w:start w:val="5"/>
      <w:numFmt w:val="decimal"/>
      <w:lvlText w:val="%1.%2"/>
      <w:lvlJc w:val="left"/>
      <w:pPr>
        <w:ind w:left="160" w:hanging="331"/>
        <w:jc w:val="left"/>
      </w:pPr>
      <w:rPr>
        <w:rFonts w:ascii="Calibri" w:eastAsia="Calibri" w:hAnsi="Calibri" w:hint="default"/>
        <w:sz w:val="22"/>
        <w:szCs w:val="22"/>
      </w:rPr>
    </w:lvl>
    <w:lvl w:ilvl="2">
      <w:start w:val="1"/>
      <w:numFmt w:val="bullet"/>
      <w:lvlText w:val=""/>
      <w:lvlJc w:val="left"/>
      <w:pPr>
        <w:ind w:left="880" w:hanging="360"/>
      </w:pPr>
      <w:rPr>
        <w:rFonts w:ascii="Symbol" w:eastAsia="Symbol" w:hAnsi="Symbol" w:hint="default"/>
        <w:w w:val="45"/>
        <w:sz w:val="20"/>
        <w:szCs w:val="20"/>
      </w:rPr>
    </w:lvl>
    <w:lvl w:ilvl="3">
      <w:start w:val="1"/>
      <w:numFmt w:val="bullet"/>
      <w:lvlText w:val="•"/>
      <w:lvlJc w:val="left"/>
      <w:pPr>
        <w:ind w:left="2822" w:hanging="360"/>
      </w:pPr>
      <w:rPr>
        <w:rFonts w:hint="default"/>
      </w:rPr>
    </w:lvl>
    <w:lvl w:ilvl="4">
      <w:start w:val="1"/>
      <w:numFmt w:val="bullet"/>
      <w:lvlText w:val="•"/>
      <w:lvlJc w:val="left"/>
      <w:pPr>
        <w:ind w:left="3793" w:hanging="360"/>
      </w:pPr>
      <w:rPr>
        <w:rFonts w:hint="default"/>
      </w:rPr>
    </w:lvl>
    <w:lvl w:ilvl="5">
      <w:start w:val="1"/>
      <w:numFmt w:val="bullet"/>
      <w:lvlText w:val="•"/>
      <w:lvlJc w:val="left"/>
      <w:pPr>
        <w:ind w:left="4764" w:hanging="360"/>
      </w:pPr>
      <w:rPr>
        <w:rFonts w:hint="default"/>
      </w:rPr>
    </w:lvl>
    <w:lvl w:ilvl="6">
      <w:start w:val="1"/>
      <w:numFmt w:val="bullet"/>
      <w:lvlText w:val="•"/>
      <w:lvlJc w:val="left"/>
      <w:pPr>
        <w:ind w:left="5735" w:hanging="360"/>
      </w:pPr>
      <w:rPr>
        <w:rFonts w:hint="default"/>
      </w:rPr>
    </w:lvl>
    <w:lvl w:ilvl="7">
      <w:start w:val="1"/>
      <w:numFmt w:val="bullet"/>
      <w:lvlText w:val="•"/>
      <w:lvlJc w:val="left"/>
      <w:pPr>
        <w:ind w:left="6706" w:hanging="360"/>
      </w:pPr>
      <w:rPr>
        <w:rFonts w:hint="default"/>
      </w:rPr>
    </w:lvl>
    <w:lvl w:ilvl="8">
      <w:start w:val="1"/>
      <w:numFmt w:val="bullet"/>
      <w:lvlText w:val="•"/>
      <w:lvlJc w:val="left"/>
      <w:pPr>
        <w:ind w:left="7677" w:hanging="360"/>
      </w:pPr>
      <w:rPr>
        <w:rFonts w:hint="default"/>
      </w:rPr>
    </w:lvl>
  </w:abstractNum>
  <w:num w:numId="1">
    <w:abstractNumId w:val="2"/>
  </w:num>
  <w:num w:numId="2">
    <w:abstractNumId w:val="6"/>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A07"/>
    <w:rsid w:val="00007007"/>
    <w:rsid w:val="00016C73"/>
    <w:rsid w:val="00021968"/>
    <w:rsid w:val="00021FFA"/>
    <w:rsid w:val="000223E9"/>
    <w:rsid w:val="0002755B"/>
    <w:rsid w:val="00030E97"/>
    <w:rsid w:val="00035EE7"/>
    <w:rsid w:val="00042675"/>
    <w:rsid w:val="00051AE3"/>
    <w:rsid w:val="00063802"/>
    <w:rsid w:val="00064C24"/>
    <w:rsid w:val="000838BA"/>
    <w:rsid w:val="00094004"/>
    <w:rsid w:val="000A4B1F"/>
    <w:rsid w:val="000B692F"/>
    <w:rsid w:val="000C7B89"/>
    <w:rsid w:val="000D0EAE"/>
    <w:rsid w:val="000E152D"/>
    <w:rsid w:val="000E1BF9"/>
    <w:rsid w:val="000E4651"/>
    <w:rsid w:val="000E72FD"/>
    <w:rsid w:val="000F097C"/>
    <w:rsid w:val="000F2DB3"/>
    <w:rsid w:val="000F302C"/>
    <w:rsid w:val="00113A7C"/>
    <w:rsid w:val="00127BB9"/>
    <w:rsid w:val="00130DD2"/>
    <w:rsid w:val="00132C73"/>
    <w:rsid w:val="00142FB7"/>
    <w:rsid w:val="00143A76"/>
    <w:rsid w:val="001471A1"/>
    <w:rsid w:val="00150467"/>
    <w:rsid w:val="0016085E"/>
    <w:rsid w:val="00165CE9"/>
    <w:rsid w:val="001714E8"/>
    <w:rsid w:val="0017406C"/>
    <w:rsid w:val="00176309"/>
    <w:rsid w:val="001808CE"/>
    <w:rsid w:val="00185E9D"/>
    <w:rsid w:val="0019120F"/>
    <w:rsid w:val="00192ABD"/>
    <w:rsid w:val="00192E50"/>
    <w:rsid w:val="00192E94"/>
    <w:rsid w:val="00193904"/>
    <w:rsid w:val="001B4FE8"/>
    <w:rsid w:val="001C3682"/>
    <w:rsid w:val="001C6E71"/>
    <w:rsid w:val="001D58B1"/>
    <w:rsid w:val="001F05B6"/>
    <w:rsid w:val="001F1608"/>
    <w:rsid w:val="001F7441"/>
    <w:rsid w:val="00214CA3"/>
    <w:rsid w:val="0021786F"/>
    <w:rsid w:val="002231C4"/>
    <w:rsid w:val="00235B68"/>
    <w:rsid w:val="00237466"/>
    <w:rsid w:val="00260E2D"/>
    <w:rsid w:val="0026134F"/>
    <w:rsid w:val="00274D50"/>
    <w:rsid w:val="00275595"/>
    <w:rsid w:val="002A4D23"/>
    <w:rsid w:val="002A7132"/>
    <w:rsid w:val="002B5A6D"/>
    <w:rsid w:val="002B6046"/>
    <w:rsid w:val="002C1C71"/>
    <w:rsid w:val="002D26C4"/>
    <w:rsid w:val="002D587F"/>
    <w:rsid w:val="002E1672"/>
    <w:rsid w:val="002F1849"/>
    <w:rsid w:val="002F54A3"/>
    <w:rsid w:val="00316944"/>
    <w:rsid w:val="00317F46"/>
    <w:rsid w:val="00321072"/>
    <w:rsid w:val="00321C5E"/>
    <w:rsid w:val="00323C51"/>
    <w:rsid w:val="0033052C"/>
    <w:rsid w:val="0035392E"/>
    <w:rsid w:val="00355663"/>
    <w:rsid w:val="00365695"/>
    <w:rsid w:val="003659B4"/>
    <w:rsid w:val="003817AF"/>
    <w:rsid w:val="003839FB"/>
    <w:rsid w:val="00385645"/>
    <w:rsid w:val="003912B9"/>
    <w:rsid w:val="00396C6F"/>
    <w:rsid w:val="003A2780"/>
    <w:rsid w:val="003A55DF"/>
    <w:rsid w:val="003B4DA4"/>
    <w:rsid w:val="003B507B"/>
    <w:rsid w:val="003B5124"/>
    <w:rsid w:val="003B68CF"/>
    <w:rsid w:val="003B70A5"/>
    <w:rsid w:val="003D6CE8"/>
    <w:rsid w:val="003E4FD6"/>
    <w:rsid w:val="003E6294"/>
    <w:rsid w:val="00404490"/>
    <w:rsid w:val="0040481C"/>
    <w:rsid w:val="004079FE"/>
    <w:rsid w:val="004111E1"/>
    <w:rsid w:val="004124E0"/>
    <w:rsid w:val="00415E3D"/>
    <w:rsid w:val="00416FAF"/>
    <w:rsid w:val="00424D7D"/>
    <w:rsid w:val="00427040"/>
    <w:rsid w:val="0048063C"/>
    <w:rsid w:val="00482646"/>
    <w:rsid w:val="00482C6F"/>
    <w:rsid w:val="00490CA7"/>
    <w:rsid w:val="004919F7"/>
    <w:rsid w:val="00492821"/>
    <w:rsid w:val="004A0A4C"/>
    <w:rsid w:val="004A3BDB"/>
    <w:rsid w:val="004A4621"/>
    <w:rsid w:val="004D5D27"/>
    <w:rsid w:val="004D6F90"/>
    <w:rsid w:val="004E1226"/>
    <w:rsid w:val="0050154D"/>
    <w:rsid w:val="00503B41"/>
    <w:rsid w:val="00516357"/>
    <w:rsid w:val="005164BA"/>
    <w:rsid w:val="005207C0"/>
    <w:rsid w:val="0052530A"/>
    <w:rsid w:val="00525C14"/>
    <w:rsid w:val="00530411"/>
    <w:rsid w:val="00552C48"/>
    <w:rsid w:val="0055506C"/>
    <w:rsid w:val="00556D03"/>
    <w:rsid w:val="0056470A"/>
    <w:rsid w:val="00565182"/>
    <w:rsid w:val="00587BE4"/>
    <w:rsid w:val="005924A4"/>
    <w:rsid w:val="005B00E2"/>
    <w:rsid w:val="005B3FCF"/>
    <w:rsid w:val="005C76E5"/>
    <w:rsid w:val="005D4F4E"/>
    <w:rsid w:val="005E2642"/>
    <w:rsid w:val="005F760C"/>
    <w:rsid w:val="00607732"/>
    <w:rsid w:val="006113DA"/>
    <w:rsid w:val="0061781E"/>
    <w:rsid w:val="00625843"/>
    <w:rsid w:val="006269A4"/>
    <w:rsid w:val="00632676"/>
    <w:rsid w:val="006354D1"/>
    <w:rsid w:val="006378F8"/>
    <w:rsid w:val="006379EA"/>
    <w:rsid w:val="00637B24"/>
    <w:rsid w:val="00637D6E"/>
    <w:rsid w:val="00644AFB"/>
    <w:rsid w:val="00653C29"/>
    <w:rsid w:val="00674545"/>
    <w:rsid w:val="00682B95"/>
    <w:rsid w:val="006A1270"/>
    <w:rsid w:val="006A2F98"/>
    <w:rsid w:val="006B2353"/>
    <w:rsid w:val="006B4648"/>
    <w:rsid w:val="006B47C0"/>
    <w:rsid w:val="006B4F99"/>
    <w:rsid w:val="006C20FC"/>
    <w:rsid w:val="006C55AB"/>
    <w:rsid w:val="006C7367"/>
    <w:rsid w:val="006D6616"/>
    <w:rsid w:val="006E2F42"/>
    <w:rsid w:val="006E6FC9"/>
    <w:rsid w:val="00706753"/>
    <w:rsid w:val="0071051F"/>
    <w:rsid w:val="00713885"/>
    <w:rsid w:val="00740B49"/>
    <w:rsid w:val="0075551D"/>
    <w:rsid w:val="007559CA"/>
    <w:rsid w:val="00761E6B"/>
    <w:rsid w:val="007624DA"/>
    <w:rsid w:val="00786D31"/>
    <w:rsid w:val="00791F67"/>
    <w:rsid w:val="007A2ABD"/>
    <w:rsid w:val="007B14B1"/>
    <w:rsid w:val="007B5315"/>
    <w:rsid w:val="007C3F21"/>
    <w:rsid w:val="007D370A"/>
    <w:rsid w:val="007E4EC6"/>
    <w:rsid w:val="007F50B3"/>
    <w:rsid w:val="007F6CF3"/>
    <w:rsid w:val="008016AA"/>
    <w:rsid w:val="00802824"/>
    <w:rsid w:val="00813443"/>
    <w:rsid w:val="008208E4"/>
    <w:rsid w:val="00820FBB"/>
    <w:rsid w:val="008420C7"/>
    <w:rsid w:val="008435CF"/>
    <w:rsid w:val="0085329D"/>
    <w:rsid w:val="00855B69"/>
    <w:rsid w:val="008565FB"/>
    <w:rsid w:val="00862A55"/>
    <w:rsid w:val="00864460"/>
    <w:rsid w:val="00875D3C"/>
    <w:rsid w:val="008B3EEF"/>
    <w:rsid w:val="008D0EBE"/>
    <w:rsid w:val="008D2E11"/>
    <w:rsid w:val="008D5FED"/>
    <w:rsid w:val="008E4E67"/>
    <w:rsid w:val="008F0489"/>
    <w:rsid w:val="008F5AC5"/>
    <w:rsid w:val="008F5C7C"/>
    <w:rsid w:val="008F696E"/>
    <w:rsid w:val="00903B32"/>
    <w:rsid w:val="00924773"/>
    <w:rsid w:val="009271A7"/>
    <w:rsid w:val="00935110"/>
    <w:rsid w:val="00936941"/>
    <w:rsid w:val="009533B7"/>
    <w:rsid w:val="00957EFB"/>
    <w:rsid w:val="009610B9"/>
    <w:rsid w:val="00962B8E"/>
    <w:rsid w:val="00962ED8"/>
    <w:rsid w:val="0096547D"/>
    <w:rsid w:val="009724FA"/>
    <w:rsid w:val="009729B9"/>
    <w:rsid w:val="00975B46"/>
    <w:rsid w:val="00981037"/>
    <w:rsid w:val="0098160B"/>
    <w:rsid w:val="009869E6"/>
    <w:rsid w:val="00987F2E"/>
    <w:rsid w:val="00990FBD"/>
    <w:rsid w:val="00991F6A"/>
    <w:rsid w:val="00997C93"/>
    <w:rsid w:val="009A3A3F"/>
    <w:rsid w:val="009A4287"/>
    <w:rsid w:val="009B133F"/>
    <w:rsid w:val="009B3D0F"/>
    <w:rsid w:val="009B4CC3"/>
    <w:rsid w:val="009B76AA"/>
    <w:rsid w:val="009D33FD"/>
    <w:rsid w:val="009D4FAC"/>
    <w:rsid w:val="009D54F5"/>
    <w:rsid w:val="009E0D2C"/>
    <w:rsid w:val="009F21D2"/>
    <w:rsid w:val="00A068D9"/>
    <w:rsid w:val="00A06FB1"/>
    <w:rsid w:val="00A11A7A"/>
    <w:rsid w:val="00A14601"/>
    <w:rsid w:val="00A21E9C"/>
    <w:rsid w:val="00A25C3F"/>
    <w:rsid w:val="00A25F9D"/>
    <w:rsid w:val="00A27545"/>
    <w:rsid w:val="00A312FE"/>
    <w:rsid w:val="00A334CB"/>
    <w:rsid w:val="00A41EE7"/>
    <w:rsid w:val="00A471B4"/>
    <w:rsid w:val="00A54CBD"/>
    <w:rsid w:val="00A806A1"/>
    <w:rsid w:val="00A82C4E"/>
    <w:rsid w:val="00A8364A"/>
    <w:rsid w:val="00A84C3C"/>
    <w:rsid w:val="00A86EB4"/>
    <w:rsid w:val="00A91E64"/>
    <w:rsid w:val="00A9307A"/>
    <w:rsid w:val="00A94E65"/>
    <w:rsid w:val="00A97372"/>
    <w:rsid w:val="00AA3E6F"/>
    <w:rsid w:val="00AA636E"/>
    <w:rsid w:val="00AB10DB"/>
    <w:rsid w:val="00AB3A6F"/>
    <w:rsid w:val="00AB40C5"/>
    <w:rsid w:val="00AD1519"/>
    <w:rsid w:val="00AD667A"/>
    <w:rsid w:val="00AE3F6C"/>
    <w:rsid w:val="00AE6DF2"/>
    <w:rsid w:val="00AF2EB1"/>
    <w:rsid w:val="00AF4CE3"/>
    <w:rsid w:val="00B01133"/>
    <w:rsid w:val="00B0628E"/>
    <w:rsid w:val="00B12F02"/>
    <w:rsid w:val="00B266A2"/>
    <w:rsid w:val="00B3017F"/>
    <w:rsid w:val="00B34D49"/>
    <w:rsid w:val="00B36215"/>
    <w:rsid w:val="00B458D1"/>
    <w:rsid w:val="00B51315"/>
    <w:rsid w:val="00B53287"/>
    <w:rsid w:val="00B54C27"/>
    <w:rsid w:val="00B579EF"/>
    <w:rsid w:val="00B6084C"/>
    <w:rsid w:val="00B7415F"/>
    <w:rsid w:val="00B750EF"/>
    <w:rsid w:val="00B80018"/>
    <w:rsid w:val="00B83948"/>
    <w:rsid w:val="00B952A4"/>
    <w:rsid w:val="00B95D0E"/>
    <w:rsid w:val="00BA2E6D"/>
    <w:rsid w:val="00BA6E9C"/>
    <w:rsid w:val="00BB2133"/>
    <w:rsid w:val="00BC02D8"/>
    <w:rsid w:val="00BD442D"/>
    <w:rsid w:val="00BD49AA"/>
    <w:rsid w:val="00BE2267"/>
    <w:rsid w:val="00BE4D94"/>
    <w:rsid w:val="00BE650B"/>
    <w:rsid w:val="00BF495D"/>
    <w:rsid w:val="00C074D4"/>
    <w:rsid w:val="00C150F4"/>
    <w:rsid w:val="00C165CE"/>
    <w:rsid w:val="00C302CE"/>
    <w:rsid w:val="00C45A07"/>
    <w:rsid w:val="00C50E73"/>
    <w:rsid w:val="00C51BAA"/>
    <w:rsid w:val="00C65D0F"/>
    <w:rsid w:val="00C66089"/>
    <w:rsid w:val="00C6651E"/>
    <w:rsid w:val="00C86FCB"/>
    <w:rsid w:val="00C9015E"/>
    <w:rsid w:val="00CB49EF"/>
    <w:rsid w:val="00CB79B1"/>
    <w:rsid w:val="00CC2035"/>
    <w:rsid w:val="00CD2732"/>
    <w:rsid w:val="00CD458C"/>
    <w:rsid w:val="00CD52E1"/>
    <w:rsid w:val="00CD5548"/>
    <w:rsid w:val="00CD5FAF"/>
    <w:rsid w:val="00CE26FC"/>
    <w:rsid w:val="00CF2F89"/>
    <w:rsid w:val="00CF6F40"/>
    <w:rsid w:val="00D02B09"/>
    <w:rsid w:val="00D04CA0"/>
    <w:rsid w:val="00D103E5"/>
    <w:rsid w:val="00D137C6"/>
    <w:rsid w:val="00D36F5C"/>
    <w:rsid w:val="00D5327B"/>
    <w:rsid w:val="00D55C92"/>
    <w:rsid w:val="00D616A7"/>
    <w:rsid w:val="00D7370D"/>
    <w:rsid w:val="00D839C8"/>
    <w:rsid w:val="00DA5714"/>
    <w:rsid w:val="00DB0CE9"/>
    <w:rsid w:val="00DB360C"/>
    <w:rsid w:val="00DC229D"/>
    <w:rsid w:val="00DD60F8"/>
    <w:rsid w:val="00DD6604"/>
    <w:rsid w:val="00DE3BF5"/>
    <w:rsid w:val="00DE7DFA"/>
    <w:rsid w:val="00E008AA"/>
    <w:rsid w:val="00E02FD7"/>
    <w:rsid w:val="00E04E10"/>
    <w:rsid w:val="00E10400"/>
    <w:rsid w:val="00E132AE"/>
    <w:rsid w:val="00E22229"/>
    <w:rsid w:val="00E27880"/>
    <w:rsid w:val="00E323D8"/>
    <w:rsid w:val="00E32AAF"/>
    <w:rsid w:val="00E34CF6"/>
    <w:rsid w:val="00E41FA9"/>
    <w:rsid w:val="00E47BD9"/>
    <w:rsid w:val="00E50685"/>
    <w:rsid w:val="00E53E37"/>
    <w:rsid w:val="00E63A73"/>
    <w:rsid w:val="00E66776"/>
    <w:rsid w:val="00E72DB7"/>
    <w:rsid w:val="00E7770B"/>
    <w:rsid w:val="00E8635C"/>
    <w:rsid w:val="00EA00A8"/>
    <w:rsid w:val="00EB5DEF"/>
    <w:rsid w:val="00EC5443"/>
    <w:rsid w:val="00ED696D"/>
    <w:rsid w:val="00EE4D3E"/>
    <w:rsid w:val="00EF53C2"/>
    <w:rsid w:val="00EF6066"/>
    <w:rsid w:val="00EF651D"/>
    <w:rsid w:val="00EF77B7"/>
    <w:rsid w:val="00F00EB6"/>
    <w:rsid w:val="00F07FD9"/>
    <w:rsid w:val="00F15D6D"/>
    <w:rsid w:val="00F16140"/>
    <w:rsid w:val="00F24F21"/>
    <w:rsid w:val="00F320C0"/>
    <w:rsid w:val="00F460C8"/>
    <w:rsid w:val="00F57CEE"/>
    <w:rsid w:val="00F60CEA"/>
    <w:rsid w:val="00F67E4D"/>
    <w:rsid w:val="00F82E79"/>
    <w:rsid w:val="00F86187"/>
    <w:rsid w:val="00F913C7"/>
    <w:rsid w:val="00FA19C9"/>
    <w:rsid w:val="00FA3E9A"/>
    <w:rsid w:val="00FA6CCE"/>
    <w:rsid w:val="00FA733C"/>
    <w:rsid w:val="00FB3745"/>
    <w:rsid w:val="00FB69E7"/>
    <w:rsid w:val="00FC62B2"/>
    <w:rsid w:val="00FD5432"/>
    <w:rsid w:val="00FE0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CE16B3"/>
  <w15:docId w15:val="{DCC30BF9-50F0-4F39-B396-79C13575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9"/>
      <w:ind w:left="10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4CF6"/>
    <w:pPr>
      <w:tabs>
        <w:tab w:val="center" w:pos="4320"/>
        <w:tab w:val="right" w:pos="8640"/>
      </w:tabs>
    </w:pPr>
  </w:style>
  <w:style w:type="character" w:customStyle="1" w:styleId="HeaderChar">
    <w:name w:val="Header Char"/>
    <w:basedOn w:val="DefaultParagraphFont"/>
    <w:link w:val="Header"/>
    <w:uiPriority w:val="99"/>
    <w:rsid w:val="00E34CF6"/>
  </w:style>
  <w:style w:type="paragraph" w:styleId="Footer">
    <w:name w:val="footer"/>
    <w:basedOn w:val="Normal"/>
    <w:link w:val="FooterChar"/>
    <w:uiPriority w:val="99"/>
    <w:unhideWhenUsed/>
    <w:rsid w:val="00E34CF6"/>
    <w:pPr>
      <w:tabs>
        <w:tab w:val="center" w:pos="4320"/>
        <w:tab w:val="right" w:pos="8640"/>
      </w:tabs>
    </w:pPr>
  </w:style>
  <w:style w:type="character" w:customStyle="1" w:styleId="FooterChar">
    <w:name w:val="Footer Char"/>
    <w:basedOn w:val="DefaultParagraphFont"/>
    <w:link w:val="Footer"/>
    <w:uiPriority w:val="99"/>
    <w:rsid w:val="00E34CF6"/>
  </w:style>
  <w:style w:type="character" w:styleId="Hyperlink">
    <w:name w:val="Hyperlink"/>
    <w:basedOn w:val="DefaultParagraphFont"/>
    <w:uiPriority w:val="99"/>
    <w:unhideWhenUsed/>
    <w:rsid w:val="00F57CEE"/>
    <w:rPr>
      <w:color w:val="0000FF" w:themeColor="hyperlink"/>
      <w:u w:val="single"/>
    </w:rPr>
  </w:style>
  <w:style w:type="character" w:styleId="FollowedHyperlink">
    <w:name w:val="FollowedHyperlink"/>
    <w:basedOn w:val="DefaultParagraphFont"/>
    <w:uiPriority w:val="99"/>
    <w:semiHidden/>
    <w:unhideWhenUsed/>
    <w:rsid w:val="005164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lumbia.edu/~mu2166/UIM/suw.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yue@emory.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llege.emory.edu/home/academic/policy/honor_code.htm" TargetMode="External"/><Relationship Id="rId5" Type="http://schemas.openxmlformats.org/officeDocument/2006/relationships/footnotes" Target="footnotes.xml"/><Relationship Id="rId10" Type="http://schemas.openxmlformats.org/officeDocument/2006/relationships/hyperlink" Target="mailto:vyue@emory.edu" TargetMode="External"/><Relationship Id="rId4" Type="http://schemas.openxmlformats.org/officeDocument/2006/relationships/webSettings" Target="webSettings.xml"/><Relationship Id="rId9" Type="http://schemas.openxmlformats.org/officeDocument/2006/relationships/hyperlink" Target="http://registrar.emory.edu/faculty-staff/exam-schedule/spring-20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2258</Words>
  <Characters>12872</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Mzwandile</dc:creator>
  <cp:lastModifiedBy>Browne, Marie P</cp:lastModifiedBy>
  <cp:revision>2</cp:revision>
  <cp:lastPrinted>2016-01-12T18:40:00Z</cp:lastPrinted>
  <dcterms:created xsi:type="dcterms:W3CDTF">2017-01-10T22:35:00Z</dcterms:created>
  <dcterms:modified xsi:type="dcterms:W3CDTF">2017-01-10T22:35:00Z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2015-01-16T00:00:00Z</vt:filetime>
  </property>
  <property fmtid="{D5CDD505-2E9C-101B-9397-08002B2CF9AE}" pid="3" name="LastSaved">
    <vt:filetime>2015-08-13T00:00:00Z</vt:filetime>
  </property>
</Properties>
</file>