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E66DA" w14:textId="77777777" w:rsidR="001D7F66" w:rsidRPr="009E1BD7" w:rsidRDefault="001D7F66" w:rsidP="001D7F66">
      <w:pPr>
        <w:tabs>
          <w:tab w:val="left" w:pos="5387"/>
        </w:tabs>
        <w:spacing w:after="0" w:line="240" w:lineRule="auto"/>
        <w:rPr>
          <w:rFonts w:ascii="Times New Roman" w:hAnsi="Times New Roman" w:cs="Times New Roman"/>
          <w:sz w:val="20"/>
          <w:szCs w:val="20"/>
        </w:rPr>
      </w:pPr>
      <w:bookmarkStart w:id="0" w:name="_GoBack"/>
      <w:bookmarkEnd w:id="0"/>
      <w:r w:rsidRPr="009E1BD7">
        <w:rPr>
          <w:rFonts w:ascii="Times New Roman" w:hAnsi="Times New Roman" w:cs="Times New Roman"/>
          <w:sz w:val="20"/>
          <w:szCs w:val="20"/>
        </w:rPr>
        <w:t>Dr Elena Antoniadou</w:t>
      </w:r>
      <w:r w:rsidRPr="009E1BD7">
        <w:rPr>
          <w:rFonts w:ascii="Times New Roman" w:hAnsi="Times New Roman" w:cs="Times New Roman"/>
          <w:sz w:val="20"/>
          <w:szCs w:val="20"/>
        </w:rPr>
        <w:tab/>
      </w:r>
    </w:p>
    <w:p w14:paraId="6A4C9727" w14:textId="3E77F3A4" w:rsidR="001D7F66" w:rsidRPr="009E1BD7" w:rsidRDefault="001D7F66" w:rsidP="001D7F66">
      <w:pPr>
        <w:tabs>
          <w:tab w:val="left" w:pos="5387"/>
        </w:tabs>
        <w:spacing w:after="0" w:line="240" w:lineRule="auto"/>
        <w:rPr>
          <w:rFonts w:ascii="Times New Roman" w:hAnsi="Times New Roman" w:cs="Times New Roman"/>
          <w:sz w:val="20"/>
          <w:szCs w:val="20"/>
        </w:rPr>
      </w:pPr>
      <w:r w:rsidRPr="009E1BD7">
        <w:rPr>
          <w:rFonts w:ascii="Times New Roman" w:hAnsi="Times New Roman" w:cs="Times New Roman"/>
          <w:sz w:val="20"/>
          <w:szCs w:val="20"/>
        </w:rPr>
        <w:t xml:space="preserve">ECON </w:t>
      </w:r>
      <w:r w:rsidR="00694E3A">
        <w:rPr>
          <w:rFonts w:ascii="Times New Roman" w:hAnsi="Times New Roman" w:cs="Times New Roman"/>
          <w:sz w:val="20"/>
          <w:szCs w:val="20"/>
        </w:rPr>
        <w:t>201</w:t>
      </w:r>
      <w:r w:rsidR="00AA3BFD">
        <w:rPr>
          <w:rFonts w:ascii="Times New Roman" w:hAnsi="Times New Roman" w:cs="Times New Roman"/>
          <w:sz w:val="20"/>
          <w:szCs w:val="20"/>
        </w:rPr>
        <w:t>-000</w:t>
      </w:r>
      <w:r w:rsidRPr="009E1BD7">
        <w:rPr>
          <w:rFonts w:ascii="Times New Roman" w:hAnsi="Times New Roman" w:cs="Times New Roman"/>
          <w:sz w:val="20"/>
          <w:szCs w:val="20"/>
        </w:rPr>
        <w:tab/>
        <w:t xml:space="preserve">                         </w:t>
      </w:r>
      <w:r w:rsidR="008F5BE3">
        <w:rPr>
          <w:rFonts w:ascii="Times New Roman" w:hAnsi="Times New Roman" w:cs="Times New Roman"/>
          <w:sz w:val="20"/>
          <w:szCs w:val="20"/>
        </w:rPr>
        <w:tab/>
      </w:r>
      <w:r w:rsidR="00694E3A">
        <w:rPr>
          <w:rFonts w:ascii="Times New Roman" w:hAnsi="Times New Roman" w:cs="Times New Roman"/>
          <w:sz w:val="20"/>
          <w:szCs w:val="20"/>
        </w:rPr>
        <w:t>Emory University</w:t>
      </w:r>
    </w:p>
    <w:p w14:paraId="174FAAD5" w14:textId="565D36B4" w:rsidR="001D7F66" w:rsidRDefault="00B23693" w:rsidP="001D7F66">
      <w:pPr>
        <w:tabs>
          <w:tab w:val="left" w:pos="5387"/>
        </w:tabs>
        <w:spacing w:after="0" w:line="240" w:lineRule="auto"/>
        <w:rPr>
          <w:rFonts w:ascii="Times New Roman" w:hAnsi="Times New Roman" w:cs="Times New Roman"/>
          <w:sz w:val="20"/>
          <w:szCs w:val="20"/>
        </w:rPr>
      </w:pPr>
      <w:r>
        <w:rPr>
          <w:rFonts w:ascii="Times New Roman" w:hAnsi="Times New Roman" w:cs="Times New Roman"/>
          <w:sz w:val="20"/>
          <w:szCs w:val="20"/>
        </w:rPr>
        <w:t>Spring 2017</w:t>
      </w:r>
      <w:r w:rsidR="001D7F66" w:rsidRPr="009E1BD7">
        <w:rPr>
          <w:rFonts w:ascii="Times New Roman" w:hAnsi="Times New Roman" w:cs="Times New Roman"/>
          <w:sz w:val="20"/>
          <w:szCs w:val="20"/>
        </w:rPr>
        <w:tab/>
        <w:t xml:space="preserve">                   </w:t>
      </w:r>
      <w:r w:rsidR="008F5BE3">
        <w:rPr>
          <w:rFonts w:ascii="Times New Roman" w:hAnsi="Times New Roman" w:cs="Times New Roman"/>
          <w:sz w:val="20"/>
          <w:szCs w:val="20"/>
        </w:rPr>
        <w:tab/>
        <w:t xml:space="preserve"> </w:t>
      </w:r>
      <w:r w:rsidR="001D7F66" w:rsidRPr="009E1BD7">
        <w:rPr>
          <w:rFonts w:ascii="Times New Roman" w:hAnsi="Times New Roman" w:cs="Times New Roman"/>
          <w:sz w:val="20"/>
          <w:szCs w:val="20"/>
        </w:rPr>
        <w:t>Department of Economics</w:t>
      </w:r>
    </w:p>
    <w:p w14:paraId="0E5B5DEE" w14:textId="77777777" w:rsidR="001D7F66" w:rsidRPr="00A3148D" w:rsidRDefault="001D7F66" w:rsidP="001D7F66">
      <w:pPr>
        <w:tabs>
          <w:tab w:val="left" w:pos="5812"/>
        </w:tabs>
        <w:spacing w:after="0" w:line="240" w:lineRule="auto"/>
        <w:rPr>
          <w:rFonts w:ascii="Times New Roman" w:hAnsi="Times New Roman" w:cs="Times New Roman"/>
          <w:sz w:val="20"/>
          <w:szCs w:val="20"/>
        </w:rPr>
      </w:pPr>
    </w:p>
    <w:p w14:paraId="622F3D57" w14:textId="3EDCEB48" w:rsidR="001D7F66" w:rsidRPr="009E1BD7" w:rsidRDefault="001D7F66" w:rsidP="001D7F66">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ECON </w:t>
      </w:r>
      <w:r w:rsidR="00694E3A">
        <w:rPr>
          <w:rFonts w:ascii="Times New Roman" w:hAnsi="Times New Roman" w:cs="Times New Roman"/>
          <w:b/>
          <w:sz w:val="24"/>
          <w:szCs w:val="24"/>
        </w:rPr>
        <w:t>201</w:t>
      </w:r>
      <w:r w:rsidRPr="009E1BD7">
        <w:rPr>
          <w:rFonts w:ascii="Times New Roman" w:hAnsi="Times New Roman" w:cs="Times New Roman"/>
          <w:b/>
          <w:sz w:val="24"/>
          <w:szCs w:val="24"/>
        </w:rPr>
        <w:t>:</w:t>
      </w:r>
    </w:p>
    <w:p w14:paraId="23BEA905" w14:textId="422E6012" w:rsidR="00F22693" w:rsidRPr="006F4AC8" w:rsidRDefault="001D7F66" w:rsidP="006F4AC8">
      <w:pPr>
        <w:spacing w:after="120"/>
        <w:jc w:val="center"/>
        <w:rPr>
          <w:rFonts w:ascii="Times New Roman" w:hAnsi="Times New Roman" w:cs="Times New Roman"/>
          <w:b/>
          <w:sz w:val="24"/>
          <w:szCs w:val="24"/>
        </w:rPr>
      </w:pPr>
      <w:r>
        <w:rPr>
          <w:rFonts w:ascii="Times New Roman" w:hAnsi="Times New Roman" w:cs="Times New Roman"/>
          <w:b/>
          <w:sz w:val="24"/>
          <w:szCs w:val="24"/>
        </w:rPr>
        <w:t>INTERMEDIATE MICROECONOMICS</w:t>
      </w:r>
    </w:p>
    <w:p w14:paraId="49762AEA" w14:textId="77777777" w:rsidR="001D7F66" w:rsidRDefault="001D7F66" w:rsidP="001D7F66">
      <w:pPr>
        <w:spacing w:after="120" w:line="360" w:lineRule="auto"/>
        <w:rPr>
          <w:rFonts w:ascii="Times New Roman" w:hAnsi="Times New Roman" w:cs="Times New Roman"/>
          <w:b/>
          <w:sz w:val="20"/>
          <w:szCs w:val="20"/>
        </w:rPr>
      </w:pPr>
      <w:r w:rsidRPr="009E1BD7">
        <w:rPr>
          <w:rFonts w:ascii="Times New Roman" w:hAnsi="Times New Roman" w:cs="Times New Roman"/>
          <w:b/>
          <w:sz w:val="20"/>
          <w:szCs w:val="20"/>
        </w:rPr>
        <w:t>INTRODUCTION</w:t>
      </w:r>
    </w:p>
    <w:p w14:paraId="2959A8C8" w14:textId="7BFEA864" w:rsidR="00BC6ED6" w:rsidRDefault="00887E83" w:rsidP="00887E83">
      <w:pPr>
        <w:spacing w:after="120" w:line="240" w:lineRule="auto"/>
        <w:rPr>
          <w:rFonts w:ascii="Times New Roman" w:hAnsi="Times New Roman" w:cs="Times New Roman"/>
          <w:sz w:val="20"/>
          <w:szCs w:val="20"/>
        </w:rPr>
      </w:pPr>
      <w:r w:rsidRPr="00887E83">
        <w:rPr>
          <w:rFonts w:ascii="Times New Roman" w:hAnsi="Times New Roman" w:cs="Times New Roman"/>
          <w:sz w:val="20"/>
          <w:szCs w:val="20"/>
        </w:rPr>
        <w:t xml:space="preserve">Intermediate microeconomics is </w:t>
      </w:r>
      <w:r w:rsidR="00FA42AA">
        <w:rPr>
          <w:rFonts w:ascii="Times New Roman" w:hAnsi="Times New Roman" w:cs="Times New Roman"/>
          <w:sz w:val="20"/>
          <w:szCs w:val="20"/>
        </w:rPr>
        <w:t>probably</w:t>
      </w:r>
      <w:r w:rsidRPr="00887E83">
        <w:rPr>
          <w:rFonts w:ascii="Times New Roman" w:hAnsi="Times New Roman" w:cs="Times New Roman"/>
          <w:sz w:val="20"/>
          <w:szCs w:val="20"/>
        </w:rPr>
        <w:t xml:space="preserve"> the most important course you will take in your </w:t>
      </w:r>
      <w:r w:rsidR="00BC6ED6">
        <w:rPr>
          <w:rFonts w:ascii="Times New Roman" w:hAnsi="Times New Roman" w:cs="Times New Roman"/>
          <w:sz w:val="20"/>
          <w:szCs w:val="20"/>
        </w:rPr>
        <w:t xml:space="preserve">undergraduate </w:t>
      </w:r>
      <w:r w:rsidRPr="00887E83">
        <w:rPr>
          <w:rFonts w:ascii="Times New Roman" w:hAnsi="Times New Roman" w:cs="Times New Roman"/>
          <w:sz w:val="20"/>
          <w:szCs w:val="20"/>
        </w:rPr>
        <w:t>economic</w:t>
      </w:r>
      <w:r w:rsidR="006841E0">
        <w:rPr>
          <w:rFonts w:ascii="Times New Roman" w:hAnsi="Times New Roman" w:cs="Times New Roman"/>
          <w:sz w:val="20"/>
          <w:szCs w:val="20"/>
        </w:rPr>
        <w:t>s classes. It introduces you to the most fundamental tools and concepts used by economis</w:t>
      </w:r>
      <w:r w:rsidR="00BC6ED6">
        <w:rPr>
          <w:rFonts w:ascii="Times New Roman" w:hAnsi="Times New Roman" w:cs="Times New Roman"/>
          <w:sz w:val="20"/>
          <w:szCs w:val="20"/>
        </w:rPr>
        <w:t xml:space="preserve">ts. </w:t>
      </w:r>
    </w:p>
    <w:p w14:paraId="34807C19" w14:textId="738EF970" w:rsidR="00CE58FE" w:rsidRDefault="00CE58FE" w:rsidP="00887E83">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There are two important elements to all microeconomics problems: single agent optimizing behavior and equilibrium analysis, when the resulting choices of all agents are considered together. </w:t>
      </w:r>
      <w:r w:rsidRPr="00A65242">
        <w:rPr>
          <w:rFonts w:ascii="Times New Roman" w:hAnsi="Times New Roman" w:cs="Times New Roman"/>
          <w:sz w:val="20"/>
          <w:szCs w:val="20"/>
          <w:u w:val="single"/>
        </w:rPr>
        <w:t>The most important lesson from this course is how to set-up single agent optimization problems (max or min), by determining an objective function and constraints, understanding their properties and acquiring the standard tools to solve these problems</w:t>
      </w:r>
      <w:r>
        <w:rPr>
          <w:rFonts w:ascii="Times New Roman" w:hAnsi="Times New Roman" w:cs="Times New Roman"/>
          <w:sz w:val="20"/>
          <w:szCs w:val="20"/>
        </w:rPr>
        <w:t xml:space="preserve">. We will learn to search for, and identify ways of finding the solutions to several types of problems. We will get a first taste of finding equilibria, by solving for market equilibrium in simple examples, as the solution to a simple system of equations. </w:t>
      </w:r>
    </w:p>
    <w:p w14:paraId="7BE2AB16" w14:textId="4F043A4B" w:rsidR="001871D2" w:rsidRPr="00C24C8A" w:rsidRDefault="001B5742" w:rsidP="00C24C8A">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A65242">
        <w:rPr>
          <w:rFonts w:ascii="Times New Roman" w:hAnsi="Times New Roman" w:cs="Times New Roman"/>
          <w:sz w:val="20"/>
          <w:szCs w:val="20"/>
        </w:rPr>
        <w:t>bulk</w:t>
      </w:r>
      <w:r>
        <w:rPr>
          <w:rFonts w:ascii="Times New Roman" w:hAnsi="Times New Roman" w:cs="Times New Roman"/>
          <w:sz w:val="20"/>
          <w:szCs w:val="20"/>
        </w:rPr>
        <w:t xml:space="preserve"> of the course focuses on the study of the perfectly competi</w:t>
      </w:r>
      <w:r w:rsidR="001871D2">
        <w:rPr>
          <w:rFonts w:ascii="Times New Roman" w:hAnsi="Times New Roman" w:cs="Times New Roman"/>
          <w:sz w:val="20"/>
          <w:szCs w:val="20"/>
        </w:rPr>
        <w:t>tive world, and the individuals’</w:t>
      </w:r>
      <w:r>
        <w:rPr>
          <w:rFonts w:ascii="Times New Roman" w:hAnsi="Times New Roman" w:cs="Times New Roman"/>
          <w:sz w:val="20"/>
          <w:szCs w:val="20"/>
        </w:rPr>
        <w:t xml:space="preserve"> decision to</w:t>
      </w:r>
      <w:r w:rsidR="00364B58">
        <w:rPr>
          <w:rFonts w:ascii="Times New Roman" w:hAnsi="Times New Roman" w:cs="Times New Roman"/>
          <w:sz w:val="20"/>
          <w:szCs w:val="20"/>
        </w:rPr>
        <w:t xml:space="preserve"> allocate their income and endowments and to</w:t>
      </w:r>
      <w:r>
        <w:rPr>
          <w:rFonts w:ascii="Times New Roman" w:hAnsi="Times New Roman" w:cs="Times New Roman"/>
          <w:sz w:val="20"/>
          <w:szCs w:val="20"/>
        </w:rPr>
        <w:t xml:space="preserve"> consume goods, and the firms’ decision to employ capital and labor subject</w:t>
      </w:r>
      <w:r w:rsidR="001871D2">
        <w:rPr>
          <w:rFonts w:ascii="Times New Roman" w:hAnsi="Times New Roman" w:cs="Times New Roman"/>
          <w:sz w:val="20"/>
          <w:szCs w:val="20"/>
        </w:rPr>
        <w:t xml:space="preserve"> to their technology in order to</w:t>
      </w:r>
      <w:r w:rsidR="00A65242">
        <w:rPr>
          <w:rFonts w:ascii="Times New Roman" w:hAnsi="Times New Roman" w:cs="Times New Roman"/>
          <w:sz w:val="20"/>
          <w:szCs w:val="20"/>
        </w:rPr>
        <w:t xml:space="preserve"> maximize profits. We derive consumer demand functions, firm cost and supply functions in simple cases and study their properties</w:t>
      </w:r>
      <w:r w:rsidR="00CE58FE">
        <w:rPr>
          <w:rFonts w:ascii="Times New Roman" w:hAnsi="Times New Roman" w:cs="Times New Roman"/>
          <w:sz w:val="20"/>
          <w:szCs w:val="20"/>
        </w:rPr>
        <w:t xml:space="preserve"> and how they change as parameters change (comparative statics)</w:t>
      </w:r>
      <w:r w:rsidR="00A65242">
        <w:rPr>
          <w:rFonts w:ascii="Times New Roman" w:hAnsi="Times New Roman" w:cs="Times New Roman"/>
          <w:sz w:val="20"/>
          <w:szCs w:val="20"/>
        </w:rPr>
        <w:t xml:space="preserve">. </w:t>
      </w:r>
      <w:r w:rsidR="001871D2">
        <w:rPr>
          <w:rFonts w:ascii="Times New Roman" w:hAnsi="Times New Roman" w:cs="Times New Roman"/>
          <w:sz w:val="20"/>
          <w:szCs w:val="20"/>
        </w:rPr>
        <w:t>We study the resulting perfectly competitive equilibrium and the fundamental theorems of welfare economics</w:t>
      </w:r>
      <w:r w:rsidR="00A65242">
        <w:rPr>
          <w:rFonts w:ascii="Times New Roman" w:hAnsi="Times New Roman" w:cs="Times New Roman"/>
          <w:sz w:val="20"/>
          <w:szCs w:val="20"/>
        </w:rPr>
        <w:t xml:space="preserve"> in the simplest model of general equilibrium, a model that allows us to study the interaction between different markets. </w:t>
      </w:r>
      <w:r w:rsidR="001871D2">
        <w:rPr>
          <w:rFonts w:ascii="Times New Roman" w:hAnsi="Times New Roman" w:cs="Times New Roman"/>
          <w:sz w:val="20"/>
          <w:szCs w:val="20"/>
        </w:rPr>
        <w:t xml:space="preserve">Then we study what can go wrong when the assumptions underpinning this stylised world </w:t>
      </w:r>
      <w:r w:rsidR="005E41E9">
        <w:rPr>
          <w:rFonts w:ascii="Times New Roman" w:hAnsi="Times New Roman" w:cs="Times New Roman"/>
          <w:sz w:val="20"/>
          <w:szCs w:val="20"/>
        </w:rPr>
        <w:t>fail,</w:t>
      </w:r>
      <w:r w:rsidR="001871D2">
        <w:rPr>
          <w:rFonts w:ascii="Times New Roman" w:hAnsi="Times New Roman" w:cs="Times New Roman"/>
          <w:sz w:val="20"/>
          <w:szCs w:val="20"/>
        </w:rPr>
        <w:t xml:space="preserve"> such as market power. </w:t>
      </w:r>
      <w:r w:rsidR="00694E3A">
        <w:rPr>
          <w:rFonts w:ascii="Times New Roman" w:hAnsi="Times New Roman" w:cs="Times New Roman"/>
          <w:sz w:val="20"/>
          <w:szCs w:val="20"/>
        </w:rPr>
        <w:t>W</w:t>
      </w:r>
      <w:r w:rsidR="001871D2">
        <w:rPr>
          <w:rFonts w:ascii="Times New Roman" w:hAnsi="Times New Roman" w:cs="Times New Roman"/>
          <w:sz w:val="20"/>
          <w:szCs w:val="20"/>
        </w:rPr>
        <w:t>e</w:t>
      </w:r>
      <w:r w:rsidR="00694E3A">
        <w:rPr>
          <w:rFonts w:ascii="Times New Roman" w:hAnsi="Times New Roman" w:cs="Times New Roman"/>
          <w:sz w:val="20"/>
          <w:szCs w:val="20"/>
        </w:rPr>
        <w:t xml:space="preserve"> then</w:t>
      </w:r>
      <w:r w:rsidR="001871D2">
        <w:rPr>
          <w:rFonts w:ascii="Times New Roman" w:hAnsi="Times New Roman" w:cs="Times New Roman"/>
          <w:sz w:val="20"/>
          <w:szCs w:val="20"/>
        </w:rPr>
        <w:t xml:space="preserve"> look at basic strategic interaction situations and the fundamental concepts of game theory. </w:t>
      </w:r>
    </w:p>
    <w:p w14:paraId="1C433681" w14:textId="75369E2D" w:rsidR="0034608F" w:rsidRDefault="001871D2" w:rsidP="007D69A7">
      <w:pPr>
        <w:spacing w:after="120" w:line="240" w:lineRule="auto"/>
        <w:rPr>
          <w:rFonts w:ascii="Times New Roman" w:hAnsi="Times New Roman" w:cs="Times New Roman"/>
          <w:sz w:val="20"/>
          <w:szCs w:val="20"/>
        </w:rPr>
      </w:pPr>
      <w:r w:rsidRPr="001871D2">
        <w:rPr>
          <w:rFonts w:ascii="Times New Roman" w:hAnsi="Times New Roman" w:cs="Times New Roman"/>
          <w:sz w:val="20"/>
          <w:szCs w:val="20"/>
        </w:rPr>
        <w:t xml:space="preserve">The mathematical tools used in this course are algebra, calculus, and </w:t>
      </w:r>
      <w:r>
        <w:rPr>
          <w:rFonts w:ascii="Times New Roman" w:hAnsi="Times New Roman" w:cs="Times New Roman"/>
          <w:sz w:val="20"/>
          <w:szCs w:val="20"/>
        </w:rPr>
        <w:t>diagrams</w:t>
      </w:r>
      <w:r w:rsidRPr="001871D2">
        <w:rPr>
          <w:rFonts w:ascii="Times New Roman" w:hAnsi="Times New Roman" w:cs="Times New Roman"/>
          <w:sz w:val="20"/>
          <w:szCs w:val="20"/>
        </w:rPr>
        <w:t xml:space="preserve">. </w:t>
      </w:r>
      <w:r w:rsidR="009B6DC7">
        <w:rPr>
          <w:rFonts w:ascii="Times New Roman" w:hAnsi="Times New Roman" w:cs="Times New Roman"/>
          <w:sz w:val="20"/>
          <w:szCs w:val="20"/>
        </w:rPr>
        <w:t xml:space="preserve">This is NOT a math course and if you learn the couple of tools we use all the time, like simple partial derivatives, early in the semester, then the math should not be challenging. </w:t>
      </w:r>
    </w:p>
    <w:p w14:paraId="05BD8BA7" w14:textId="77777777" w:rsidR="00CE58FE" w:rsidRDefault="00CE58FE" w:rsidP="007D69A7">
      <w:pPr>
        <w:spacing w:after="120" w:line="240" w:lineRule="auto"/>
        <w:rPr>
          <w:rFonts w:ascii="Times New Roman" w:hAnsi="Times New Roman" w:cs="Times New Roman"/>
          <w:sz w:val="20"/>
          <w:szCs w:val="20"/>
        </w:rPr>
      </w:pPr>
    </w:p>
    <w:p w14:paraId="7D4BED4B" w14:textId="082867D0" w:rsidR="00CE58FE" w:rsidRPr="009E1BD7" w:rsidRDefault="00CE58FE" w:rsidP="006F4AC8">
      <w:pPr>
        <w:spacing w:after="0" w:line="360" w:lineRule="auto"/>
        <w:rPr>
          <w:rFonts w:ascii="Times New Roman" w:hAnsi="Times New Roman" w:cs="Times New Roman"/>
          <w:b/>
          <w:sz w:val="20"/>
          <w:szCs w:val="20"/>
        </w:rPr>
      </w:pPr>
      <w:r>
        <w:rPr>
          <w:rFonts w:ascii="Times New Roman" w:hAnsi="Times New Roman" w:cs="Times New Roman"/>
          <w:b/>
          <w:sz w:val="20"/>
          <w:szCs w:val="20"/>
        </w:rPr>
        <w:t>COURSE DATES</w:t>
      </w:r>
    </w:p>
    <w:p w14:paraId="247E359F" w14:textId="7CA64134" w:rsidR="000A2FD0" w:rsidRPr="009E1BD7" w:rsidRDefault="000A2FD0" w:rsidP="000A2FD0">
      <w:pPr>
        <w:spacing w:after="0"/>
        <w:ind w:left="3544" w:hanging="3544"/>
        <w:jc w:val="both"/>
        <w:rPr>
          <w:rFonts w:ascii="Times New Roman" w:hAnsi="Times New Roman" w:cs="Times New Roman"/>
          <w:sz w:val="20"/>
          <w:szCs w:val="20"/>
        </w:rPr>
      </w:pPr>
      <w:r>
        <w:rPr>
          <w:rFonts w:ascii="Times New Roman" w:hAnsi="Times New Roman" w:cs="Times New Roman"/>
          <w:b/>
          <w:sz w:val="20"/>
          <w:szCs w:val="20"/>
        </w:rPr>
        <w:t>Class</w:t>
      </w:r>
      <w:r w:rsidRPr="009E1BD7">
        <w:rPr>
          <w:rFonts w:ascii="Times New Roman" w:hAnsi="Times New Roman" w:cs="Times New Roman"/>
          <w:b/>
          <w:sz w:val="20"/>
          <w:szCs w:val="20"/>
        </w:rPr>
        <w:t xml:space="preserve"> duration</w:t>
      </w:r>
      <w:r w:rsidRPr="009E1BD7">
        <w:rPr>
          <w:rFonts w:ascii="Times New Roman" w:hAnsi="Times New Roman" w:cs="Times New Roman"/>
          <w:sz w:val="20"/>
          <w:szCs w:val="20"/>
        </w:rPr>
        <w:t xml:space="preserve">:  </w:t>
      </w:r>
      <w:r>
        <w:rPr>
          <w:rFonts w:ascii="Times New Roman" w:hAnsi="Times New Roman" w:cs="Times New Roman"/>
          <w:sz w:val="20"/>
          <w:szCs w:val="20"/>
        </w:rPr>
        <w:tab/>
      </w:r>
      <w:r w:rsidR="00B23693">
        <w:rPr>
          <w:rFonts w:ascii="Times New Roman" w:hAnsi="Times New Roman" w:cs="Times New Roman"/>
          <w:sz w:val="20"/>
          <w:szCs w:val="20"/>
        </w:rPr>
        <w:t>Tuesday January</w:t>
      </w:r>
      <w:r>
        <w:rPr>
          <w:rFonts w:ascii="Times New Roman" w:hAnsi="Times New Roman" w:cs="Times New Roman"/>
          <w:sz w:val="20"/>
          <w:szCs w:val="20"/>
        </w:rPr>
        <w:t xml:space="preserve"> </w:t>
      </w:r>
      <w:r w:rsidR="00B23693">
        <w:rPr>
          <w:rFonts w:ascii="Times New Roman" w:hAnsi="Times New Roman" w:cs="Times New Roman"/>
          <w:sz w:val="20"/>
          <w:szCs w:val="20"/>
        </w:rPr>
        <w:t>10</w:t>
      </w:r>
      <w:r w:rsidRPr="009E1BD7">
        <w:rPr>
          <w:rFonts w:ascii="Times New Roman" w:hAnsi="Times New Roman" w:cs="Times New Roman"/>
          <w:sz w:val="20"/>
          <w:szCs w:val="20"/>
        </w:rPr>
        <w:t xml:space="preserve"> – </w:t>
      </w:r>
      <w:r w:rsidR="00B23693">
        <w:rPr>
          <w:rFonts w:ascii="Times New Roman" w:hAnsi="Times New Roman" w:cs="Times New Roman"/>
          <w:sz w:val="20"/>
          <w:szCs w:val="20"/>
        </w:rPr>
        <w:t>Monday April 24</w:t>
      </w:r>
    </w:p>
    <w:p w14:paraId="18DBE670" w14:textId="268FB08D" w:rsidR="000A2FD0" w:rsidRDefault="000A2FD0" w:rsidP="000A2FD0">
      <w:pPr>
        <w:spacing w:after="0"/>
        <w:ind w:left="3544" w:hanging="3544"/>
        <w:jc w:val="both"/>
        <w:rPr>
          <w:rFonts w:ascii="Times New Roman" w:hAnsi="Times New Roman" w:cs="Times New Roman"/>
          <w:sz w:val="20"/>
          <w:szCs w:val="20"/>
        </w:rPr>
      </w:pPr>
      <w:r>
        <w:rPr>
          <w:rFonts w:ascii="Times New Roman" w:hAnsi="Times New Roman" w:cs="Times New Roman"/>
          <w:b/>
          <w:sz w:val="20"/>
          <w:szCs w:val="20"/>
        </w:rPr>
        <w:t>Classes</w:t>
      </w:r>
      <w:r w:rsidRPr="009E1BD7">
        <w:rPr>
          <w:rFonts w:ascii="Times New Roman" w:hAnsi="Times New Roman" w:cs="Times New Roman"/>
          <w:b/>
          <w:sz w:val="20"/>
          <w:szCs w:val="20"/>
        </w:rPr>
        <w:t>:</w:t>
      </w:r>
      <w:r w:rsidRPr="009E1BD7">
        <w:rPr>
          <w:rFonts w:ascii="Times New Roman" w:hAnsi="Times New Roman" w:cs="Times New Roman"/>
          <w:sz w:val="20"/>
          <w:szCs w:val="20"/>
        </w:rPr>
        <w:t xml:space="preserve">  </w:t>
      </w:r>
      <w:r w:rsidR="00B23693">
        <w:rPr>
          <w:rFonts w:ascii="Times New Roman" w:hAnsi="Times New Roman" w:cs="Times New Roman"/>
          <w:sz w:val="20"/>
          <w:szCs w:val="20"/>
        </w:rPr>
        <w:tab/>
        <w:t>Tuesday, Thursday 11:30 am – 1:2</w:t>
      </w:r>
      <w:r>
        <w:rPr>
          <w:rFonts w:ascii="Times New Roman" w:hAnsi="Times New Roman" w:cs="Times New Roman"/>
          <w:sz w:val="20"/>
          <w:szCs w:val="20"/>
        </w:rPr>
        <w:t>0 pm WH 110</w:t>
      </w:r>
    </w:p>
    <w:p w14:paraId="472409B7" w14:textId="77777777" w:rsidR="000A2FD0" w:rsidRDefault="000A2FD0" w:rsidP="000A2FD0">
      <w:pPr>
        <w:spacing w:after="0"/>
        <w:ind w:left="3544" w:hanging="3544"/>
        <w:jc w:val="both"/>
        <w:rPr>
          <w:rFonts w:ascii="Times New Roman" w:hAnsi="Times New Roman" w:cs="Times New Roman"/>
          <w:sz w:val="20"/>
          <w:szCs w:val="20"/>
        </w:rPr>
      </w:pPr>
    </w:p>
    <w:p w14:paraId="4C957FB5" w14:textId="31656400" w:rsidR="000A2FD0" w:rsidRDefault="000A2FD0" w:rsidP="000A2FD0">
      <w:pPr>
        <w:spacing w:after="0"/>
        <w:ind w:left="3544" w:hanging="3544"/>
        <w:jc w:val="both"/>
        <w:rPr>
          <w:rFonts w:ascii="Times New Roman" w:hAnsi="Times New Roman" w:cs="Times New Roman"/>
          <w:sz w:val="20"/>
          <w:szCs w:val="20"/>
        </w:rPr>
      </w:pPr>
      <w:r w:rsidRPr="00A25763">
        <w:rPr>
          <w:rFonts w:ascii="Times New Roman" w:hAnsi="Times New Roman" w:cs="Times New Roman"/>
          <w:b/>
          <w:sz w:val="20"/>
          <w:szCs w:val="20"/>
        </w:rPr>
        <w:t xml:space="preserve">Midterm </w:t>
      </w:r>
      <w:r>
        <w:rPr>
          <w:rFonts w:ascii="Times New Roman" w:hAnsi="Times New Roman" w:cs="Times New Roman"/>
          <w:b/>
          <w:sz w:val="20"/>
          <w:szCs w:val="20"/>
        </w:rPr>
        <w:t>1</w:t>
      </w:r>
      <w:r w:rsidRPr="00A25763">
        <w:rPr>
          <w:rFonts w:ascii="Times New Roman" w:hAnsi="Times New Roman" w:cs="Times New Roman"/>
          <w:b/>
          <w:sz w:val="20"/>
          <w:szCs w:val="20"/>
        </w:rPr>
        <w:t>:</w:t>
      </w:r>
      <w:r>
        <w:rPr>
          <w:rFonts w:ascii="Times New Roman" w:hAnsi="Times New Roman" w:cs="Times New Roman"/>
          <w:sz w:val="20"/>
          <w:szCs w:val="20"/>
        </w:rPr>
        <w:tab/>
        <w:t xml:space="preserve">Thursday </w:t>
      </w:r>
      <w:r w:rsidR="00F94536">
        <w:rPr>
          <w:rFonts w:ascii="Times New Roman" w:hAnsi="Times New Roman" w:cs="Times New Roman"/>
          <w:sz w:val="20"/>
          <w:szCs w:val="20"/>
        </w:rPr>
        <w:t>February 16 in class</w:t>
      </w:r>
      <w:r>
        <w:rPr>
          <w:rFonts w:ascii="Times New Roman" w:hAnsi="Times New Roman" w:cs="Times New Roman"/>
          <w:sz w:val="20"/>
          <w:szCs w:val="20"/>
        </w:rPr>
        <w:t xml:space="preserve"> </w:t>
      </w:r>
    </w:p>
    <w:p w14:paraId="1E510E82" w14:textId="3314E1F3" w:rsidR="000A2FD0" w:rsidRDefault="000A2FD0" w:rsidP="000A2FD0">
      <w:pPr>
        <w:spacing w:after="0"/>
        <w:ind w:left="3544" w:hanging="3544"/>
        <w:jc w:val="both"/>
        <w:rPr>
          <w:rFonts w:ascii="Times New Roman" w:hAnsi="Times New Roman" w:cs="Times New Roman"/>
          <w:sz w:val="20"/>
          <w:szCs w:val="20"/>
        </w:rPr>
      </w:pPr>
      <w:r w:rsidRPr="00A25763">
        <w:rPr>
          <w:rFonts w:ascii="Times New Roman" w:hAnsi="Times New Roman" w:cs="Times New Roman"/>
          <w:b/>
          <w:sz w:val="20"/>
          <w:szCs w:val="20"/>
        </w:rPr>
        <w:t xml:space="preserve">Midterm </w:t>
      </w:r>
      <w:r>
        <w:rPr>
          <w:rFonts w:ascii="Times New Roman" w:hAnsi="Times New Roman" w:cs="Times New Roman"/>
          <w:b/>
          <w:sz w:val="20"/>
          <w:szCs w:val="20"/>
        </w:rPr>
        <w:t>2</w:t>
      </w:r>
      <w:r w:rsidRPr="00A25763">
        <w:rPr>
          <w:rFonts w:ascii="Times New Roman" w:hAnsi="Times New Roman" w:cs="Times New Roman"/>
          <w:b/>
          <w:sz w:val="20"/>
          <w:szCs w:val="20"/>
        </w:rPr>
        <w:t>:</w:t>
      </w:r>
      <w:r>
        <w:rPr>
          <w:rFonts w:ascii="Times New Roman" w:hAnsi="Times New Roman" w:cs="Times New Roman"/>
          <w:sz w:val="20"/>
          <w:szCs w:val="20"/>
        </w:rPr>
        <w:tab/>
        <w:t>T</w:t>
      </w:r>
      <w:r w:rsidR="00F94536">
        <w:rPr>
          <w:rFonts w:ascii="Times New Roman" w:hAnsi="Times New Roman" w:cs="Times New Roman"/>
          <w:sz w:val="20"/>
          <w:szCs w:val="20"/>
        </w:rPr>
        <w:t>hursday March 30th</w:t>
      </w:r>
      <w:r>
        <w:rPr>
          <w:rFonts w:ascii="Times New Roman" w:hAnsi="Times New Roman" w:cs="Times New Roman"/>
          <w:sz w:val="20"/>
          <w:szCs w:val="20"/>
        </w:rPr>
        <w:t xml:space="preserve"> </w:t>
      </w:r>
      <w:r w:rsidR="00F94536">
        <w:rPr>
          <w:rFonts w:ascii="Times New Roman" w:hAnsi="Times New Roman" w:cs="Times New Roman"/>
          <w:sz w:val="20"/>
          <w:szCs w:val="20"/>
        </w:rPr>
        <w:t>in class</w:t>
      </w:r>
    </w:p>
    <w:p w14:paraId="2EDC29BA" w14:textId="0A1D6151" w:rsidR="000A2FD0" w:rsidRDefault="000A2FD0" w:rsidP="000A2FD0">
      <w:pPr>
        <w:spacing w:after="0"/>
        <w:ind w:left="3544" w:hanging="3544"/>
        <w:jc w:val="both"/>
        <w:rPr>
          <w:rFonts w:ascii="Times New Roman" w:hAnsi="Times New Roman" w:cs="Times New Roman"/>
          <w:sz w:val="20"/>
          <w:szCs w:val="20"/>
        </w:rPr>
      </w:pPr>
      <w:r>
        <w:rPr>
          <w:rFonts w:ascii="Times New Roman" w:hAnsi="Times New Roman" w:cs="Times New Roman"/>
          <w:b/>
          <w:sz w:val="20"/>
          <w:szCs w:val="20"/>
        </w:rPr>
        <w:t>Final Exam</w:t>
      </w:r>
      <w:r w:rsidRPr="002538A1">
        <w:rPr>
          <w:rFonts w:ascii="Times New Roman" w:hAnsi="Times New Roman" w:cs="Times New Roman"/>
          <w:b/>
          <w:sz w:val="20"/>
          <w:szCs w:val="20"/>
        </w:rPr>
        <w:t>:</w:t>
      </w:r>
      <w:r>
        <w:rPr>
          <w:rFonts w:ascii="Times New Roman" w:hAnsi="Times New Roman" w:cs="Times New Roman"/>
          <w:sz w:val="20"/>
          <w:szCs w:val="20"/>
        </w:rPr>
        <w:tab/>
      </w:r>
      <w:r w:rsidR="00B23693" w:rsidRPr="00B23693">
        <w:rPr>
          <w:rFonts w:ascii="Times New Roman" w:hAnsi="Times New Roman" w:cs="Times New Roman"/>
          <w:b/>
          <w:sz w:val="20"/>
          <w:szCs w:val="20"/>
        </w:rPr>
        <w:t xml:space="preserve">Monday May 1, </w:t>
      </w:r>
      <w:r w:rsidRPr="00B23693">
        <w:rPr>
          <w:rFonts w:ascii="Times New Roman" w:hAnsi="Times New Roman" w:cs="Times New Roman"/>
          <w:b/>
          <w:sz w:val="20"/>
          <w:szCs w:val="20"/>
        </w:rPr>
        <w:t xml:space="preserve"> 8:00 – 10:30 am</w:t>
      </w:r>
      <w:r>
        <w:rPr>
          <w:rFonts w:ascii="Times New Roman" w:hAnsi="Times New Roman" w:cs="Times New Roman"/>
          <w:sz w:val="20"/>
          <w:szCs w:val="20"/>
        </w:rPr>
        <w:t xml:space="preserve"> </w:t>
      </w:r>
    </w:p>
    <w:p w14:paraId="6F6FB098" w14:textId="05BB5070" w:rsidR="00B23693" w:rsidRDefault="000A2FD0" w:rsidP="00B23693">
      <w:pPr>
        <w:spacing w:after="0"/>
        <w:ind w:left="3544"/>
        <w:jc w:val="both"/>
        <w:rPr>
          <w:rFonts w:ascii="Times New Roman" w:hAnsi="Times New Roman" w:cs="Times New Roman"/>
          <w:sz w:val="20"/>
          <w:szCs w:val="20"/>
        </w:rPr>
      </w:pPr>
      <w:r>
        <w:rPr>
          <w:rFonts w:ascii="Times New Roman" w:hAnsi="Times New Roman" w:cs="Times New Roman"/>
          <w:sz w:val="20"/>
          <w:szCs w:val="20"/>
        </w:rPr>
        <w:t>(</w:t>
      </w:r>
      <w:r w:rsidR="00B23693">
        <w:rPr>
          <w:rFonts w:ascii="Times New Roman" w:hAnsi="Times New Roman" w:cs="Times New Roman"/>
          <w:sz w:val="20"/>
          <w:szCs w:val="20"/>
        </w:rPr>
        <w:t>final exam times can be confirmed at:</w:t>
      </w:r>
    </w:p>
    <w:p w14:paraId="575274C6" w14:textId="2AD69914" w:rsidR="000A2FD0" w:rsidRDefault="00B23693" w:rsidP="00B23693">
      <w:pPr>
        <w:spacing w:after="0"/>
        <w:ind w:left="3544"/>
        <w:jc w:val="both"/>
        <w:rPr>
          <w:rFonts w:ascii="Times New Roman" w:hAnsi="Times New Roman" w:cs="Times New Roman"/>
          <w:sz w:val="20"/>
          <w:szCs w:val="20"/>
        </w:rPr>
      </w:pPr>
      <w:r>
        <w:rPr>
          <w:rFonts w:ascii="Times New Roman" w:hAnsi="Times New Roman" w:cs="Times New Roman"/>
          <w:sz w:val="20"/>
          <w:szCs w:val="20"/>
        </w:rPr>
        <w:t xml:space="preserve"> </w:t>
      </w:r>
      <w:hyperlink r:id="rId7" w:history="1">
        <w:r w:rsidRPr="00B23693">
          <w:rPr>
            <w:rFonts w:ascii="Times New Roman" w:eastAsiaTheme="minorEastAsia" w:hAnsi="Times New Roman" w:cs="Times New Roman"/>
            <w:color w:val="114ABC"/>
            <w:sz w:val="20"/>
            <w:szCs w:val="20"/>
            <w:u w:val="single" w:color="114ABC"/>
            <w:lang w:val="en-US"/>
          </w:rPr>
          <w:t>www.registrar.emory.edu/faculty-staff/exam-schedule/spring-2017.html</w:t>
        </w:r>
      </w:hyperlink>
      <w:r w:rsidR="000A2FD0">
        <w:rPr>
          <w:rFonts w:ascii="Times New Roman" w:hAnsi="Times New Roman" w:cs="Times New Roman"/>
          <w:sz w:val="20"/>
          <w:szCs w:val="20"/>
        </w:rPr>
        <w:t>)</w:t>
      </w:r>
    </w:p>
    <w:p w14:paraId="70E05096" w14:textId="77777777" w:rsidR="000A2FD0" w:rsidRDefault="000A2FD0" w:rsidP="00E5267D">
      <w:pPr>
        <w:spacing w:after="0"/>
        <w:ind w:left="2127" w:hanging="2127"/>
        <w:jc w:val="both"/>
        <w:rPr>
          <w:rFonts w:ascii="Times New Roman" w:hAnsi="Times New Roman" w:cs="Times New Roman"/>
          <w:b/>
          <w:sz w:val="20"/>
          <w:szCs w:val="20"/>
        </w:rPr>
      </w:pPr>
    </w:p>
    <w:p w14:paraId="1FC59B6A" w14:textId="102D06B5" w:rsidR="00350F31" w:rsidRDefault="00350F31">
      <w:pPr>
        <w:spacing w:after="0" w:line="240" w:lineRule="auto"/>
        <w:rPr>
          <w:rFonts w:ascii="Times New Roman" w:hAnsi="Times New Roman" w:cs="Times New Roman"/>
          <w:b/>
          <w:sz w:val="20"/>
          <w:szCs w:val="20"/>
        </w:rPr>
      </w:pPr>
    </w:p>
    <w:p w14:paraId="45D6799B" w14:textId="3325046D" w:rsidR="006E1811" w:rsidRPr="00D31426" w:rsidRDefault="00D31426" w:rsidP="00BE3211">
      <w:pPr>
        <w:spacing w:after="0"/>
        <w:jc w:val="both"/>
        <w:rPr>
          <w:rFonts w:ascii="Times New Roman" w:hAnsi="Times New Roman" w:cs="Times New Roman"/>
          <w:b/>
          <w:sz w:val="20"/>
          <w:szCs w:val="20"/>
        </w:rPr>
      </w:pPr>
      <w:r>
        <w:rPr>
          <w:rFonts w:ascii="Times New Roman" w:hAnsi="Times New Roman" w:cs="Times New Roman"/>
          <w:b/>
          <w:sz w:val="20"/>
          <w:szCs w:val="20"/>
        </w:rPr>
        <w:t>INSTRUCTOR</w:t>
      </w:r>
      <w:r w:rsidR="00D576ED">
        <w:rPr>
          <w:rFonts w:ascii="Times New Roman" w:hAnsi="Times New Roman" w:cs="Times New Roman"/>
          <w:b/>
          <w:sz w:val="20"/>
          <w:szCs w:val="20"/>
        </w:rPr>
        <w:t xml:space="preserve"> </w:t>
      </w:r>
      <w:r w:rsidR="003B62B6">
        <w:rPr>
          <w:rFonts w:ascii="Times New Roman" w:hAnsi="Times New Roman" w:cs="Times New Roman"/>
          <w:b/>
          <w:sz w:val="20"/>
          <w:szCs w:val="20"/>
        </w:rPr>
        <w:t xml:space="preserve">AND </w:t>
      </w:r>
      <w:r>
        <w:rPr>
          <w:rFonts w:ascii="Times New Roman" w:hAnsi="Times New Roman" w:cs="Times New Roman"/>
          <w:b/>
          <w:sz w:val="20"/>
          <w:szCs w:val="20"/>
        </w:rPr>
        <w:t>COMMUNICATION</w:t>
      </w:r>
    </w:p>
    <w:p w14:paraId="50041297" w14:textId="77777777" w:rsidR="006E1811" w:rsidRDefault="006E1811" w:rsidP="00BE3211">
      <w:pPr>
        <w:spacing w:after="0"/>
        <w:jc w:val="both"/>
        <w:rPr>
          <w:rFonts w:ascii="Times New Roman" w:hAnsi="Times New Roman" w:cs="Times New Roman"/>
          <w:sz w:val="20"/>
          <w:szCs w:val="20"/>
        </w:rPr>
      </w:pPr>
    </w:p>
    <w:p w14:paraId="54B25F29" w14:textId="77777777" w:rsidR="003F06EF" w:rsidRDefault="003F06EF" w:rsidP="003F06EF">
      <w:pPr>
        <w:spacing w:after="0"/>
        <w:jc w:val="both"/>
        <w:rPr>
          <w:rFonts w:ascii="Times New Roman" w:hAnsi="Times New Roman" w:cs="Times New Roman"/>
          <w:sz w:val="20"/>
          <w:szCs w:val="20"/>
        </w:rPr>
      </w:pPr>
      <w:r w:rsidRPr="009E1BD7">
        <w:rPr>
          <w:rFonts w:ascii="Times New Roman" w:hAnsi="Times New Roman" w:cs="Times New Roman"/>
          <w:sz w:val="20"/>
          <w:szCs w:val="20"/>
        </w:rPr>
        <w:t>I encourage you to visit with any questions or</w:t>
      </w:r>
      <w:r>
        <w:rPr>
          <w:rFonts w:ascii="Times New Roman" w:hAnsi="Times New Roman" w:cs="Times New Roman"/>
          <w:sz w:val="20"/>
          <w:szCs w:val="20"/>
        </w:rPr>
        <w:t xml:space="preserve"> concerns:</w:t>
      </w:r>
    </w:p>
    <w:p w14:paraId="59F97CDD" w14:textId="77777777" w:rsidR="003F06EF" w:rsidRPr="009E1BD7" w:rsidRDefault="003F06EF" w:rsidP="003F06EF">
      <w:pPr>
        <w:spacing w:after="0"/>
        <w:jc w:val="both"/>
        <w:rPr>
          <w:rFonts w:ascii="Times New Roman" w:hAnsi="Times New Roman" w:cs="Times New Roman"/>
          <w:sz w:val="20"/>
          <w:szCs w:val="20"/>
        </w:rPr>
      </w:pPr>
      <w:r>
        <w:rPr>
          <w:rFonts w:ascii="Times New Roman" w:hAnsi="Times New Roman" w:cs="Times New Roman"/>
          <w:sz w:val="20"/>
          <w:szCs w:val="20"/>
        </w:rPr>
        <w:tab/>
        <w:t>Name:</w:t>
      </w:r>
      <w:r>
        <w:rPr>
          <w:rFonts w:ascii="Times New Roman" w:hAnsi="Times New Roman" w:cs="Times New Roman"/>
          <w:sz w:val="20"/>
          <w:szCs w:val="20"/>
        </w:rPr>
        <w:tab/>
      </w:r>
      <w:r>
        <w:rPr>
          <w:rFonts w:ascii="Times New Roman" w:hAnsi="Times New Roman" w:cs="Times New Roman"/>
          <w:sz w:val="20"/>
          <w:szCs w:val="20"/>
        </w:rPr>
        <w:tab/>
        <w:t>Elena Antoniadou</w:t>
      </w:r>
    </w:p>
    <w:p w14:paraId="53380360" w14:textId="77777777" w:rsidR="003F06EF" w:rsidRDefault="003F06EF" w:rsidP="003F06EF">
      <w:pPr>
        <w:spacing w:after="0"/>
        <w:ind w:firstLine="720"/>
        <w:jc w:val="both"/>
        <w:rPr>
          <w:rFonts w:ascii="Times New Roman" w:hAnsi="Times New Roman" w:cs="Times New Roman"/>
          <w:sz w:val="20"/>
          <w:szCs w:val="20"/>
        </w:rPr>
      </w:pPr>
      <w:r w:rsidRPr="009E1BD7">
        <w:rPr>
          <w:rFonts w:ascii="Times New Roman" w:hAnsi="Times New Roman" w:cs="Times New Roman"/>
          <w:sz w:val="20"/>
          <w:szCs w:val="20"/>
        </w:rPr>
        <w:t>Office:</w:t>
      </w:r>
      <w:r w:rsidRPr="009E1BD7">
        <w:rPr>
          <w:rFonts w:ascii="Times New Roman" w:hAnsi="Times New Roman" w:cs="Times New Roman"/>
          <w:sz w:val="20"/>
          <w:szCs w:val="20"/>
        </w:rPr>
        <w:tab/>
      </w:r>
      <w:r w:rsidRPr="009E1BD7">
        <w:rPr>
          <w:rFonts w:ascii="Times New Roman" w:hAnsi="Times New Roman" w:cs="Times New Roman"/>
          <w:sz w:val="20"/>
          <w:szCs w:val="20"/>
        </w:rPr>
        <w:tab/>
      </w:r>
      <w:r>
        <w:rPr>
          <w:rFonts w:ascii="Times New Roman" w:hAnsi="Times New Roman" w:cs="Times New Roman"/>
          <w:sz w:val="20"/>
          <w:szCs w:val="20"/>
        </w:rPr>
        <w:t>Modern Languages 106</w:t>
      </w:r>
    </w:p>
    <w:p w14:paraId="26E65298" w14:textId="77777777" w:rsidR="003F06EF" w:rsidRPr="009E1BD7" w:rsidRDefault="003F06EF" w:rsidP="003F06EF">
      <w:pPr>
        <w:spacing w:after="0"/>
        <w:ind w:firstLine="720"/>
        <w:jc w:val="both"/>
        <w:rPr>
          <w:rFonts w:ascii="Times New Roman" w:hAnsi="Times New Roman" w:cs="Times New Roman"/>
          <w:sz w:val="20"/>
          <w:szCs w:val="20"/>
        </w:rPr>
      </w:pPr>
      <w:r w:rsidRPr="009E1BD7">
        <w:rPr>
          <w:rFonts w:ascii="Times New Roman" w:hAnsi="Times New Roman" w:cs="Times New Roman"/>
          <w:sz w:val="20"/>
          <w:szCs w:val="20"/>
        </w:rPr>
        <w:t>Email:</w:t>
      </w:r>
      <w:r w:rsidRPr="009E1BD7">
        <w:rPr>
          <w:rFonts w:ascii="Times New Roman" w:hAnsi="Times New Roman" w:cs="Times New Roman"/>
          <w:sz w:val="20"/>
          <w:szCs w:val="20"/>
        </w:rPr>
        <w:tab/>
      </w:r>
      <w:r w:rsidRPr="009E1BD7">
        <w:rPr>
          <w:rFonts w:ascii="Times New Roman" w:hAnsi="Times New Roman" w:cs="Times New Roman"/>
          <w:sz w:val="20"/>
          <w:szCs w:val="20"/>
        </w:rPr>
        <w:tab/>
      </w:r>
      <w:r>
        <w:rPr>
          <w:rFonts w:ascii="Times New Roman" w:hAnsi="Times New Roman" w:cs="Times New Roman"/>
          <w:sz w:val="20"/>
          <w:szCs w:val="20"/>
        </w:rPr>
        <w:t>elena.antoniadou@emory.edu</w:t>
      </w:r>
    </w:p>
    <w:p w14:paraId="6CFB4717" w14:textId="77777777" w:rsidR="003F06EF" w:rsidRPr="009E1BD7" w:rsidRDefault="003F06EF" w:rsidP="003F06EF">
      <w:pPr>
        <w:spacing w:after="0" w:line="360" w:lineRule="auto"/>
        <w:ind w:firstLine="720"/>
        <w:jc w:val="both"/>
        <w:rPr>
          <w:rFonts w:ascii="Times New Roman" w:hAnsi="Times New Roman" w:cs="Times New Roman"/>
          <w:sz w:val="20"/>
          <w:szCs w:val="20"/>
        </w:rPr>
      </w:pPr>
      <w:r w:rsidRPr="009E1BD7">
        <w:rPr>
          <w:rFonts w:ascii="Times New Roman" w:hAnsi="Times New Roman" w:cs="Times New Roman"/>
          <w:sz w:val="20"/>
          <w:szCs w:val="20"/>
        </w:rPr>
        <w:t xml:space="preserve">Office Hours: </w:t>
      </w:r>
      <w:r w:rsidRPr="009E1BD7">
        <w:rPr>
          <w:rFonts w:ascii="Times New Roman" w:hAnsi="Times New Roman" w:cs="Times New Roman"/>
          <w:sz w:val="20"/>
          <w:szCs w:val="20"/>
        </w:rPr>
        <w:tab/>
      </w:r>
      <w:r>
        <w:rPr>
          <w:rFonts w:ascii="Times New Roman" w:hAnsi="Times New Roman" w:cs="Times New Roman"/>
          <w:sz w:val="20"/>
          <w:szCs w:val="20"/>
        </w:rPr>
        <w:t>Tuesday, Thursday</w:t>
      </w:r>
      <w:r w:rsidRPr="00714D1C">
        <w:rPr>
          <w:rFonts w:ascii="Times New Roman" w:hAnsi="Times New Roman" w:cs="Times New Roman"/>
          <w:sz w:val="20"/>
          <w:szCs w:val="20"/>
        </w:rPr>
        <w:t xml:space="preserve"> 1</w:t>
      </w:r>
      <w:r>
        <w:rPr>
          <w:rFonts w:ascii="Times New Roman" w:hAnsi="Times New Roman" w:cs="Times New Roman"/>
          <w:sz w:val="20"/>
          <w:szCs w:val="20"/>
        </w:rPr>
        <w:t xml:space="preserve">0:00 </w:t>
      </w:r>
      <w:r w:rsidRPr="00714D1C">
        <w:rPr>
          <w:rFonts w:ascii="Times New Roman" w:hAnsi="Times New Roman" w:cs="Times New Roman"/>
          <w:sz w:val="20"/>
          <w:szCs w:val="20"/>
        </w:rPr>
        <w:t>-1</w:t>
      </w:r>
      <w:r>
        <w:rPr>
          <w:rFonts w:ascii="Times New Roman" w:hAnsi="Times New Roman" w:cs="Times New Roman"/>
          <w:sz w:val="20"/>
          <w:szCs w:val="20"/>
        </w:rPr>
        <w:t>1:0</w:t>
      </w:r>
      <w:r w:rsidRPr="00714D1C">
        <w:rPr>
          <w:rFonts w:ascii="Times New Roman" w:hAnsi="Times New Roman" w:cs="Times New Roman"/>
          <w:sz w:val="20"/>
          <w:szCs w:val="20"/>
        </w:rPr>
        <w:t xml:space="preserve">0 </w:t>
      </w:r>
      <w:r>
        <w:rPr>
          <w:rFonts w:ascii="Times New Roman" w:hAnsi="Times New Roman" w:cs="Times New Roman"/>
          <w:sz w:val="20"/>
          <w:szCs w:val="20"/>
        </w:rPr>
        <w:t>am, Thursday 4:00-5:00 pm or by appointment</w:t>
      </w:r>
    </w:p>
    <w:p w14:paraId="7EE32E32" w14:textId="77777777" w:rsidR="003F06EF" w:rsidRDefault="003F06EF" w:rsidP="003F06EF">
      <w:pPr>
        <w:spacing w:after="0" w:line="360" w:lineRule="auto"/>
        <w:ind w:firstLine="720"/>
        <w:jc w:val="both"/>
        <w:rPr>
          <w:rFonts w:ascii="Times New Roman" w:hAnsi="Times New Roman" w:cs="Times New Roman"/>
          <w:sz w:val="20"/>
          <w:szCs w:val="20"/>
        </w:rPr>
      </w:pPr>
    </w:p>
    <w:p w14:paraId="6C702348" w14:textId="77777777" w:rsidR="003F06EF" w:rsidRDefault="003F06EF" w:rsidP="003F06EF">
      <w:pPr>
        <w:spacing w:after="0"/>
        <w:rPr>
          <w:rFonts w:ascii="Times New Roman" w:hAnsi="Times New Roman" w:cs="Times New Roman"/>
          <w:sz w:val="20"/>
          <w:szCs w:val="20"/>
        </w:rPr>
      </w:pPr>
      <w:r>
        <w:rPr>
          <w:rFonts w:ascii="Times New Roman" w:hAnsi="Times New Roman" w:cs="Times New Roman"/>
          <w:sz w:val="20"/>
          <w:szCs w:val="20"/>
        </w:rPr>
        <w:t>When emailing, please put ECON 201 in the subject. I try to answer emails quickly, but on the weekend especially I may be slower. Please email back if you have not got an answer.</w:t>
      </w:r>
    </w:p>
    <w:p w14:paraId="25066962" w14:textId="77777777" w:rsidR="003F06EF" w:rsidRDefault="003F06EF" w:rsidP="003F06EF">
      <w:pPr>
        <w:spacing w:after="0"/>
        <w:rPr>
          <w:rFonts w:ascii="Times New Roman" w:hAnsi="Times New Roman" w:cs="Times New Roman"/>
          <w:sz w:val="20"/>
          <w:szCs w:val="20"/>
        </w:rPr>
      </w:pPr>
    </w:p>
    <w:p w14:paraId="0205A18F" w14:textId="77777777" w:rsidR="003F06EF" w:rsidRDefault="003F06EF" w:rsidP="003F06EF">
      <w:pPr>
        <w:spacing w:after="0"/>
        <w:ind w:left="2127" w:hanging="1418"/>
        <w:rPr>
          <w:rFonts w:ascii="Times New Roman" w:hAnsi="Times New Roman" w:cs="Times New Roman"/>
          <w:sz w:val="20"/>
          <w:szCs w:val="20"/>
        </w:rPr>
      </w:pPr>
      <w:r>
        <w:rPr>
          <w:rFonts w:ascii="Times New Roman" w:hAnsi="Times New Roman" w:cs="Times New Roman"/>
          <w:sz w:val="20"/>
          <w:szCs w:val="20"/>
        </w:rPr>
        <w:t>TAs:</w:t>
      </w:r>
      <w:r>
        <w:rPr>
          <w:rFonts w:ascii="Times New Roman" w:hAnsi="Times New Roman" w:cs="Times New Roman"/>
          <w:sz w:val="20"/>
          <w:szCs w:val="20"/>
        </w:rPr>
        <w:tab/>
      </w:r>
      <w:r>
        <w:rPr>
          <w:rFonts w:ascii="Times New Roman" w:hAnsi="Times New Roman" w:cs="Times New Roman"/>
          <w:sz w:val="20"/>
          <w:szCs w:val="20"/>
        </w:rPr>
        <w:tab/>
        <w:t xml:space="preserve">TBA </w:t>
      </w:r>
    </w:p>
    <w:p w14:paraId="2D138CF8" w14:textId="77777777" w:rsidR="003F06EF" w:rsidRDefault="003F06EF" w:rsidP="003F06EF">
      <w:pPr>
        <w:spacing w:after="0"/>
        <w:ind w:left="2127" w:hanging="1418"/>
        <w:rPr>
          <w:rFonts w:ascii="Times New Roman" w:hAnsi="Times New Roman" w:cs="Times New Roman"/>
          <w:sz w:val="20"/>
          <w:szCs w:val="20"/>
        </w:rPr>
      </w:pPr>
    </w:p>
    <w:p w14:paraId="6213CB67" w14:textId="77777777" w:rsidR="003F06EF" w:rsidRDefault="003F06EF" w:rsidP="003F06EF">
      <w:pPr>
        <w:spacing w:after="0"/>
        <w:rPr>
          <w:rFonts w:ascii="Times New Roman" w:hAnsi="Times New Roman" w:cs="Times New Roman"/>
          <w:sz w:val="20"/>
          <w:szCs w:val="20"/>
        </w:rPr>
      </w:pPr>
      <w:r>
        <w:rPr>
          <w:rFonts w:ascii="Times New Roman" w:hAnsi="Times New Roman" w:cs="Times New Roman"/>
          <w:sz w:val="20"/>
          <w:szCs w:val="20"/>
        </w:rPr>
        <w:t xml:space="preserve">You should be checking the course Blackboard regularly. Blackboard will be used for communication and posting course information/notices. Urgent notices will be emailed to everybody via Blackboard, but for less urgent (but this does not mean not important) notices, I will assume that you will read during your daily look at Blackboard. ALSO YOU WILL BE ABLE TO ACCESS ONLINE ASSIGNMENTS VIA BLACKBOARD. </w:t>
      </w:r>
    </w:p>
    <w:p w14:paraId="58923964" w14:textId="094A8760" w:rsidR="009C58DE" w:rsidRPr="009C58DE" w:rsidRDefault="009C58DE" w:rsidP="009C58DE">
      <w:pPr>
        <w:spacing w:after="0"/>
        <w:rPr>
          <w:rFonts w:ascii="Times New Roman" w:hAnsi="Times New Roman" w:cs="Times New Roman"/>
          <w:sz w:val="20"/>
          <w:szCs w:val="20"/>
        </w:rPr>
      </w:pPr>
    </w:p>
    <w:p w14:paraId="70A028D3" w14:textId="25E86941" w:rsidR="00A3567E" w:rsidRDefault="00472B6D" w:rsidP="001A5F64">
      <w:pPr>
        <w:spacing w:after="0" w:line="480" w:lineRule="auto"/>
        <w:ind w:left="3544" w:hanging="3544"/>
        <w:jc w:val="both"/>
        <w:rPr>
          <w:rFonts w:ascii="Times New Roman" w:hAnsi="Times New Roman" w:cs="Times New Roman"/>
          <w:sz w:val="20"/>
          <w:szCs w:val="20"/>
        </w:rPr>
      </w:pPr>
      <w:r w:rsidRPr="009E1BD7">
        <w:rPr>
          <w:rFonts w:ascii="Times New Roman" w:hAnsi="Times New Roman" w:cs="Times New Roman"/>
          <w:b/>
          <w:sz w:val="20"/>
          <w:szCs w:val="20"/>
        </w:rPr>
        <w:t>METHOD OF EVALUATION</w:t>
      </w:r>
    </w:p>
    <w:p w14:paraId="4784A96F" w14:textId="5BC9E319" w:rsidR="001A5F64" w:rsidRDefault="0001159C" w:rsidP="005D536D">
      <w:pPr>
        <w:spacing w:after="0" w:line="240" w:lineRule="auto"/>
        <w:ind w:left="2835" w:hanging="2835"/>
        <w:jc w:val="both"/>
        <w:rPr>
          <w:rFonts w:ascii="Times New Roman" w:hAnsi="Times New Roman" w:cs="Times New Roman"/>
          <w:sz w:val="20"/>
          <w:szCs w:val="20"/>
        </w:rPr>
      </w:pPr>
      <w:r>
        <w:rPr>
          <w:rFonts w:ascii="Times New Roman" w:hAnsi="Times New Roman" w:cs="Times New Roman"/>
          <w:sz w:val="20"/>
          <w:szCs w:val="20"/>
        </w:rPr>
        <w:t>ONGOING ASSESSMENT</w:t>
      </w:r>
      <w:r w:rsidR="00F421DE">
        <w:rPr>
          <w:rFonts w:ascii="Times New Roman" w:hAnsi="Times New Roman" w:cs="Times New Roman"/>
          <w:sz w:val="20"/>
          <w:szCs w:val="20"/>
        </w:rPr>
        <w:tab/>
      </w:r>
      <w:r w:rsidR="00B657EE">
        <w:rPr>
          <w:rFonts w:ascii="Times New Roman" w:hAnsi="Times New Roman" w:cs="Times New Roman"/>
          <w:sz w:val="20"/>
          <w:szCs w:val="20"/>
        </w:rPr>
        <w:t>40</w:t>
      </w:r>
      <w:r w:rsidR="00F421DE">
        <w:rPr>
          <w:rFonts w:ascii="Times New Roman" w:hAnsi="Times New Roman" w:cs="Times New Roman"/>
          <w:sz w:val="20"/>
          <w:szCs w:val="20"/>
        </w:rPr>
        <w:t xml:space="preserve">% - I expect you to have </w:t>
      </w:r>
      <w:r w:rsidR="00B657EE">
        <w:rPr>
          <w:rFonts w:ascii="Times New Roman" w:hAnsi="Times New Roman" w:cs="Times New Roman"/>
          <w:sz w:val="20"/>
          <w:szCs w:val="20"/>
        </w:rPr>
        <w:t>40</w:t>
      </w:r>
      <w:r w:rsidR="001A5F64">
        <w:rPr>
          <w:rFonts w:ascii="Times New Roman" w:hAnsi="Times New Roman" w:cs="Times New Roman"/>
          <w:sz w:val="20"/>
          <w:szCs w:val="20"/>
        </w:rPr>
        <w:t>% if</w:t>
      </w:r>
      <w:r w:rsidR="005D536D">
        <w:rPr>
          <w:rFonts w:ascii="Times New Roman" w:hAnsi="Times New Roman" w:cs="Times New Roman"/>
          <w:sz w:val="20"/>
          <w:szCs w:val="20"/>
        </w:rPr>
        <w:t xml:space="preserve"> not an additional 5% bonus </w:t>
      </w:r>
    </w:p>
    <w:p w14:paraId="4E5FDA0C" w14:textId="77777777" w:rsidR="001A5F64" w:rsidRDefault="001A5F64" w:rsidP="005D536D">
      <w:pPr>
        <w:spacing w:after="0" w:line="240" w:lineRule="auto"/>
        <w:ind w:left="2835" w:hanging="2835"/>
        <w:jc w:val="both"/>
        <w:rPr>
          <w:rFonts w:ascii="Times New Roman" w:hAnsi="Times New Roman" w:cs="Times New Roman"/>
          <w:sz w:val="20"/>
          <w:szCs w:val="20"/>
        </w:rPr>
      </w:pPr>
    </w:p>
    <w:p w14:paraId="74D3CB87" w14:textId="7B3AC91B" w:rsidR="005D536D" w:rsidRPr="005D536D" w:rsidRDefault="0053209B" w:rsidP="005D536D">
      <w:pPr>
        <w:spacing w:after="0"/>
        <w:ind w:left="2835" w:hanging="2835"/>
        <w:jc w:val="both"/>
        <w:rPr>
          <w:rFonts w:ascii="Times New Roman" w:hAnsi="Times New Roman" w:cs="Times New Roman"/>
          <w:sz w:val="20"/>
          <w:szCs w:val="20"/>
        </w:rPr>
      </w:pPr>
      <w:r>
        <w:rPr>
          <w:rFonts w:ascii="Times New Roman" w:hAnsi="Times New Roman" w:cs="Times New Roman"/>
          <w:b/>
          <w:sz w:val="20"/>
          <w:szCs w:val="20"/>
        </w:rPr>
        <w:t>O</w:t>
      </w:r>
      <w:r w:rsidR="00632DF7" w:rsidRPr="00536FD0">
        <w:rPr>
          <w:rFonts w:ascii="Times New Roman" w:hAnsi="Times New Roman" w:cs="Times New Roman"/>
          <w:b/>
          <w:sz w:val="20"/>
          <w:szCs w:val="20"/>
        </w:rPr>
        <w:t xml:space="preserve">nline </w:t>
      </w:r>
      <w:r w:rsidR="00472B6D" w:rsidRPr="00536FD0">
        <w:rPr>
          <w:rFonts w:ascii="Times New Roman" w:hAnsi="Times New Roman" w:cs="Times New Roman"/>
          <w:b/>
          <w:sz w:val="20"/>
          <w:szCs w:val="20"/>
        </w:rPr>
        <w:t>problem sets:</w:t>
      </w:r>
      <w:r w:rsidR="00472B6D">
        <w:rPr>
          <w:rFonts w:ascii="Times New Roman" w:hAnsi="Times New Roman" w:cs="Times New Roman"/>
          <w:sz w:val="20"/>
          <w:szCs w:val="20"/>
        </w:rPr>
        <w:tab/>
        <w:t xml:space="preserve">20% - This will be based on your </w:t>
      </w:r>
      <w:r>
        <w:rPr>
          <w:rFonts w:ascii="Times New Roman" w:hAnsi="Times New Roman" w:cs="Times New Roman"/>
          <w:sz w:val="20"/>
          <w:szCs w:val="20"/>
        </w:rPr>
        <w:t xml:space="preserve">overall </w:t>
      </w:r>
      <w:r w:rsidR="00472B6D">
        <w:rPr>
          <w:rFonts w:ascii="Times New Roman" w:hAnsi="Times New Roman" w:cs="Times New Roman"/>
          <w:sz w:val="20"/>
          <w:szCs w:val="20"/>
        </w:rPr>
        <w:t>percentage at the end of all graded problem sets, with scaling so that a score of 80% will get you the full 20 percentage points for your grade; 40% will get you 10 percentage points etc.. If you do better than 80% this will count as bonus points in your grade up to a maximum of 5 percentage points</w:t>
      </w:r>
      <w:r w:rsidR="005D7D1E">
        <w:rPr>
          <w:rFonts w:ascii="Times New Roman" w:hAnsi="Times New Roman" w:cs="Times New Roman"/>
          <w:sz w:val="20"/>
          <w:szCs w:val="20"/>
        </w:rPr>
        <w:t xml:space="preserve"> (for 100%)</w:t>
      </w:r>
      <w:r w:rsidR="00472B6D">
        <w:rPr>
          <w:rFonts w:ascii="Times New Roman" w:hAnsi="Times New Roman" w:cs="Times New Roman"/>
          <w:sz w:val="20"/>
          <w:szCs w:val="20"/>
        </w:rPr>
        <w:t xml:space="preserve">. </w:t>
      </w:r>
    </w:p>
    <w:p w14:paraId="215B8065" w14:textId="021148D2" w:rsidR="008D39C4" w:rsidRPr="009C58DE" w:rsidRDefault="008D39C4" w:rsidP="009C58DE">
      <w:pPr>
        <w:spacing w:after="0"/>
        <w:ind w:left="2835" w:hanging="2835"/>
        <w:jc w:val="both"/>
        <w:rPr>
          <w:rFonts w:ascii="Times New Roman" w:hAnsi="Times New Roman" w:cs="Times New Roman"/>
          <w:sz w:val="20"/>
          <w:szCs w:val="20"/>
        </w:rPr>
      </w:pPr>
      <w:r>
        <w:rPr>
          <w:rFonts w:ascii="Times New Roman" w:hAnsi="Times New Roman" w:cs="Times New Roman"/>
          <w:sz w:val="20"/>
          <w:szCs w:val="20"/>
        </w:rPr>
        <w:tab/>
        <w:t>Regist</w:t>
      </w:r>
      <w:r w:rsidR="00276B68">
        <w:rPr>
          <w:rFonts w:ascii="Times New Roman" w:hAnsi="Times New Roman" w:cs="Times New Roman"/>
          <w:sz w:val="20"/>
          <w:szCs w:val="20"/>
        </w:rPr>
        <w:t>ration: You should register to WebA</w:t>
      </w:r>
      <w:r>
        <w:rPr>
          <w:rFonts w:ascii="Times New Roman" w:hAnsi="Times New Roman" w:cs="Times New Roman"/>
          <w:sz w:val="20"/>
          <w:szCs w:val="20"/>
        </w:rPr>
        <w:t>ssign via BLACKBOARD</w:t>
      </w:r>
      <w:r w:rsidR="00A935D3">
        <w:rPr>
          <w:rFonts w:ascii="Times New Roman" w:hAnsi="Times New Roman" w:cs="Times New Roman"/>
          <w:sz w:val="20"/>
          <w:szCs w:val="20"/>
        </w:rPr>
        <w:t xml:space="preserve"> (access using the “ACCESS WEBASSIGN” tool available on the left top panel</w:t>
      </w:r>
      <w:r>
        <w:rPr>
          <w:rFonts w:ascii="Times New Roman" w:hAnsi="Times New Roman" w:cs="Times New Roman"/>
          <w:sz w:val="20"/>
          <w:szCs w:val="20"/>
        </w:rPr>
        <w:t>. This is important so that your WebAssign ID is Blackboard enabl</w:t>
      </w:r>
      <w:r w:rsidR="00700551">
        <w:rPr>
          <w:rFonts w:ascii="Times New Roman" w:hAnsi="Times New Roman" w:cs="Times New Roman"/>
          <w:sz w:val="20"/>
          <w:szCs w:val="20"/>
        </w:rPr>
        <w:t>ed. You will then be able to login to WebA</w:t>
      </w:r>
      <w:r>
        <w:rPr>
          <w:rFonts w:ascii="Times New Roman" w:hAnsi="Times New Roman" w:cs="Times New Roman"/>
          <w:sz w:val="20"/>
          <w:szCs w:val="20"/>
        </w:rPr>
        <w:t>ssign either via Blackboard or via the WebAssign site itself.</w:t>
      </w:r>
      <w:r w:rsidR="009C58DE">
        <w:rPr>
          <w:rFonts w:ascii="Times New Roman" w:hAnsi="Times New Roman" w:cs="Times New Roman"/>
          <w:sz w:val="20"/>
          <w:szCs w:val="20"/>
        </w:rPr>
        <w:t xml:space="preserve"> </w:t>
      </w:r>
      <w:r w:rsidRPr="003C1133">
        <w:rPr>
          <w:rFonts w:ascii="Times New Roman" w:hAnsi="Times New Roman" w:cs="Times New Roman"/>
          <w:sz w:val="20"/>
          <w:szCs w:val="20"/>
        </w:rPr>
        <w:t>The course is</w:t>
      </w:r>
      <w:r w:rsidR="00700551" w:rsidRPr="003C1133">
        <w:rPr>
          <w:rFonts w:ascii="Times New Roman" w:hAnsi="Times New Roman" w:cs="Times New Roman"/>
          <w:sz w:val="20"/>
          <w:szCs w:val="20"/>
        </w:rPr>
        <w:t>:</w:t>
      </w:r>
      <w:r w:rsidRPr="003C1133">
        <w:rPr>
          <w:rFonts w:ascii="Times New Roman" w:hAnsi="Times New Roman" w:cs="Times New Roman"/>
          <w:sz w:val="20"/>
          <w:szCs w:val="20"/>
        </w:rPr>
        <w:t xml:space="preserve"> </w:t>
      </w:r>
      <w:r w:rsidRPr="003C1133">
        <w:rPr>
          <w:rFonts w:ascii="Times New Roman" w:eastAsia="Times New Roman" w:hAnsi="Times New Roman" w:cs="Times New Roman"/>
          <w:sz w:val="20"/>
          <w:szCs w:val="20"/>
        </w:rPr>
        <w:t xml:space="preserve">ECON-201: Intermediate Microeconomics </w:t>
      </w:r>
      <w:r w:rsidR="006F4AC8">
        <w:rPr>
          <w:rFonts w:ascii="Times New Roman" w:eastAsia="Times New Roman" w:hAnsi="Times New Roman" w:cs="Times New Roman"/>
          <w:sz w:val="20"/>
          <w:szCs w:val="20"/>
        </w:rPr>
        <w:t>–</w:t>
      </w:r>
      <w:r w:rsidRPr="003C1133">
        <w:rPr>
          <w:rFonts w:ascii="Times New Roman" w:eastAsia="Times New Roman" w:hAnsi="Times New Roman" w:cs="Times New Roman"/>
          <w:sz w:val="20"/>
          <w:szCs w:val="20"/>
        </w:rPr>
        <w:t xml:space="preserve"> </w:t>
      </w:r>
      <w:r w:rsidR="00E0717D">
        <w:rPr>
          <w:rFonts w:ascii="Times New Roman" w:eastAsia="Times New Roman" w:hAnsi="Times New Roman" w:cs="Times New Roman"/>
          <w:sz w:val="20"/>
          <w:szCs w:val="20"/>
        </w:rPr>
        <w:t>Spring 2017</w:t>
      </w:r>
      <w:r w:rsidR="006F4AC8">
        <w:rPr>
          <w:rFonts w:ascii="Times New Roman" w:eastAsia="Times New Roman" w:hAnsi="Times New Roman" w:cs="Times New Roman"/>
          <w:sz w:val="20"/>
          <w:szCs w:val="20"/>
        </w:rPr>
        <w:t xml:space="preserve">, section Antoniadou </w:t>
      </w:r>
      <w:r w:rsidR="00E0717D">
        <w:rPr>
          <w:rFonts w:ascii="Times New Roman" w:eastAsia="Times New Roman" w:hAnsi="Times New Roman" w:cs="Times New Roman"/>
          <w:sz w:val="20"/>
          <w:szCs w:val="20"/>
        </w:rPr>
        <w:t>Spring 2017</w:t>
      </w:r>
      <w:r w:rsidR="009C58DE">
        <w:rPr>
          <w:rFonts w:ascii="Times New Roman" w:eastAsia="Times New Roman" w:hAnsi="Times New Roman" w:cs="Times New Roman"/>
          <w:sz w:val="20"/>
          <w:szCs w:val="20"/>
        </w:rPr>
        <w:t xml:space="preserve">. </w:t>
      </w:r>
      <w:r w:rsidRPr="003C1133">
        <w:rPr>
          <w:rFonts w:ascii="Times New Roman" w:eastAsia="Times New Roman" w:hAnsi="Times New Roman" w:cs="Times New Roman"/>
          <w:sz w:val="20"/>
          <w:szCs w:val="20"/>
        </w:rPr>
        <w:t xml:space="preserve">Cost: $35.95 </w:t>
      </w:r>
    </w:p>
    <w:p w14:paraId="1D031DEF" w14:textId="77777777" w:rsidR="00700551" w:rsidRDefault="00700551" w:rsidP="009D789C">
      <w:pPr>
        <w:spacing w:after="0"/>
        <w:ind w:left="3402" w:hanging="3402"/>
        <w:jc w:val="both"/>
        <w:rPr>
          <w:rFonts w:ascii="Times New Roman" w:hAnsi="Times New Roman" w:cs="Times New Roman"/>
          <w:sz w:val="20"/>
          <w:szCs w:val="20"/>
        </w:rPr>
      </w:pPr>
    </w:p>
    <w:p w14:paraId="76EE87E8" w14:textId="48263BF6" w:rsidR="00F421DE" w:rsidRDefault="005D536D" w:rsidP="005D536D">
      <w:pPr>
        <w:spacing w:after="0"/>
        <w:ind w:left="2835" w:hanging="2835"/>
        <w:jc w:val="both"/>
        <w:rPr>
          <w:rFonts w:ascii="Times New Roman" w:hAnsi="Times New Roman" w:cs="Times New Roman"/>
          <w:sz w:val="20"/>
          <w:szCs w:val="20"/>
        </w:rPr>
      </w:pPr>
      <w:r>
        <w:rPr>
          <w:rFonts w:ascii="Times New Roman" w:hAnsi="Times New Roman" w:cs="Times New Roman"/>
          <w:b/>
          <w:sz w:val="20"/>
          <w:szCs w:val="20"/>
        </w:rPr>
        <w:t>Attendance</w:t>
      </w:r>
      <w:r w:rsidR="00D523D2">
        <w:rPr>
          <w:rFonts w:ascii="Times New Roman" w:hAnsi="Times New Roman" w:cs="Times New Roman"/>
          <w:b/>
          <w:sz w:val="20"/>
          <w:szCs w:val="20"/>
        </w:rPr>
        <w:t xml:space="preserve"> and participation</w:t>
      </w:r>
      <w:r w:rsidR="00973570">
        <w:rPr>
          <w:rFonts w:ascii="Times New Roman" w:hAnsi="Times New Roman" w:cs="Times New Roman"/>
          <w:b/>
          <w:sz w:val="20"/>
          <w:szCs w:val="20"/>
        </w:rPr>
        <w:t>:</w:t>
      </w:r>
      <w:r w:rsidR="00F421DE">
        <w:rPr>
          <w:rFonts w:ascii="Times New Roman" w:hAnsi="Times New Roman" w:cs="Times New Roman"/>
          <w:sz w:val="20"/>
          <w:szCs w:val="20"/>
        </w:rPr>
        <w:tab/>
      </w:r>
      <w:r w:rsidR="00D523D2">
        <w:rPr>
          <w:rFonts w:ascii="Times New Roman" w:hAnsi="Times New Roman" w:cs="Times New Roman"/>
          <w:sz w:val="20"/>
          <w:szCs w:val="20"/>
        </w:rPr>
        <w:t>5</w:t>
      </w:r>
      <w:r w:rsidR="00700551">
        <w:rPr>
          <w:rFonts w:ascii="Times New Roman" w:hAnsi="Times New Roman" w:cs="Times New Roman"/>
          <w:sz w:val="20"/>
          <w:szCs w:val="20"/>
        </w:rPr>
        <w:t xml:space="preserve">% - </w:t>
      </w:r>
      <w:r w:rsidR="00F421DE">
        <w:rPr>
          <w:rFonts w:ascii="Times New Roman" w:hAnsi="Times New Roman" w:cs="Times New Roman"/>
          <w:sz w:val="20"/>
          <w:szCs w:val="20"/>
        </w:rPr>
        <w:t xml:space="preserve">attendance. </w:t>
      </w:r>
      <w:r w:rsidR="00D523D2">
        <w:rPr>
          <w:rFonts w:ascii="Times New Roman" w:hAnsi="Times New Roman" w:cs="Times New Roman"/>
          <w:sz w:val="20"/>
          <w:szCs w:val="20"/>
        </w:rPr>
        <w:t xml:space="preserve">You lose 0.25 percentage point for each class missed after five missed classes. You can make up missed classed with consistent and active class participation. However, missing class means missing quizzes! </w:t>
      </w:r>
      <w:r w:rsidR="00F421DE">
        <w:rPr>
          <w:rFonts w:ascii="Times New Roman" w:hAnsi="Times New Roman" w:cs="Times New Roman"/>
          <w:sz w:val="20"/>
          <w:szCs w:val="20"/>
        </w:rPr>
        <w:t xml:space="preserve"> </w:t>
      </w:r>
    </w:p>
    <w:p w14:paraId="090283D9" w14:textId="77777777" w:rsidR="00F421DE" w:rsidRDefault="00F421DE" w:rsidP="005D536D">
      <w:pPr>
        <w:spacing w:after="0"/>
        <w:ind w:left="2835" w:hanging="2835"/>
        <w:jc w:val="both"/>
        <w:rPr>
          <w:rFonts w:ascii="Times New Roman" w:hAnsi="Times New Roman" w:cs="Times New Roman"/>
          <w:sz w:val="20"/>
          <w:szCs w:val="20"/>
        </w:rPr>
      </w:pPr>
    </w:p>
    <w:p w14:paraId="5FCA2EC3" w14:textId="6B1A2AF8" w:rsidR="00D523D2" w:rsidRDefault="00F421DE" w:rsidP="005D536D">
      <w:pPr>
        <w:spacing w:after="0"/>
        <w:ind w:left="2835" w:hanging="2835"/>
        <w:jc w:val="both"/>
        <w:rPr>
          <w:rFonts w:ascii="Times New Roman" w:hAnsi="Times New Roman" w:cs="Times New Roman"/>
          <w:sz w:val="20"/>
          <w:szCs w:val="20"/>
        </w:rPr>
      </w:pPr>
      <w:r w:rsidRPr="00F421DE">
        <w:rPr>
          <w:rFonts w:ascii="Times New Roman" w:hAnsi="Times New Roman" w:cs="Times New Roman"/>
          <w:b/>
          <w:sz w:val="20"/>
          <w:szCs w:val="20"/>
        </w:rPr>
        <w:t>Quizzes</w:t>
      </w:r>
      <w:r>
        <w:rPr>
          <w:rFonts w:ascii="Times New Roman" w:hAnsi="Times New Roman" w:cs="Times New Roman"/>
          <w:sz w:val="20"/>
          <w:szCs w:val="20"/>
        </w:rPr>
        <w:tab/>
      </w:r>
      <w:r w:rsidR="00B657EE">
        <w:rPr>
          <w:rFonts w:ascii="Times New Roman" w:hAnsi="Times New Roman" w:cs="Times New Roman"/>
          <w:sz w:val="20"/>
          <w:szCs w:val="20"/>
        </w:rPr>
        <w:t>15</w:t>
      </w:r>
      <w:r>
        <w:rPr>
          <w:rFonts w:ascii="Times New Roman" w:hAnsi="Times New Roman" w:cs="Times New Roman"/>
          <w:sz w:val="20"/>
          <w:szCs w:val="20"/>
        </w:rPr>
        <w:t xml:space="preserve">% - </w:t>
      </w:r>
      <w:r w:rsidR="00D523D2">
        <w:rPr>
          <w:rFonts w:ascii="Times New Roman" w:hAnsi="Times New Roman" w:cs="Times New Roman"/>
          <w:sz w:val="20"/>
          <w:szCs w:val="20"/>
        </w:rPr>
        <w:t xml:space="preserve">We will break the class in two parts and have the quiz in the middle of class. Quizzes will be collected and graded on 0-0.5-1 basis (0=not handed in or minimal effort shown, 0.5 some effort shown, 1 good effort shown). </w:t>
      </w:r>
    </w:p>
    <w:p w14:paraId="3EF15D39" w14:textId="77777777" w:rsidR="00A935D3" w:rsidRDefault="00A935D3" w:rsidP="005D536D">
      <w:pPr>
        <w:spacing w:after="0"/>
        <w:ind w:left="2835" w:hanging="2835"/>
        <w:jc w:val="both"/>
        <w:rPr>
          <w:rFonts w:ascii="Times New Roman" w:hAnsi="Times New Roman" w:cs="Times New Roman"/>
          <w:sz w:val="20"/>
          <w:szCs w:val="20"/>
        </w:rPr>
      </w:pPr>
    </w:p>
    <w:p w14:paraId="11761D60" w14:textId="296B9BC7" w:rsidR="0001159C" w:rsidRDefault="0001159C" w:rsidP="005D536D">
      <w:pPr>
        <w:spacing w:after="0"/>
        <w:ind w:left="2835" w:hanging="2835"/>
        <w:jc w:val="both"/>
        <w:rPr>
          <w:rFonts w:ascii="Times New Roman" w:hAnsi="Times New Roman" w:cs="Times New Roman"/>
          <w:sz w:val="20"/>
          <w:szCs w:val="20"/>
        </w:rPr>
      </w:pPr>
      <w:r>
        <w:rPr>
          <w:rFonts w:ascii="Times New Roman" w:hAnsi="Times New Roman" w:cs="Times New Roman"/>
          <w:sz w:val="20"/>
          <w:szCs w:val="20"/>
        </w:rPr>
        <w:t>EXAMS:</w:t>
      </w:r>
      <w:r w:rsidR="003C1133">
        <w:rPr>
          <w:rFonts w:ascii="Times New Roman" w:hAnsi="Times New Roman" w:cs="Times New Roman"/>
          <w:sz w:val="20"/>
          <w:szCs w:val="20"/>
        </w:rPr>
        <w:tab/>
      </w:r>
      <w:r w:rsidR="00B657EE">
        <w:rPr>
          <w:rFonts w:ascii="Times New Roman" w:hAnsi="Times New Roman" w:cs="Times New Roman"/>
          <w:sz w:val="20"/>
          <w:szCs w:val="20"/>
        </w:rPr>
        <w:t>60</w:t>
      </w:r>
      <w:r w:rsidR="002543DC">
        <w:rPr>
          <w:rFonts w:ascii="Times New Roman" w:hAnsi="Times New Roman" w:cs="Times New Roman"/>
          <w:sz w:val="20"/>
          <w:szCs w:val="20"/>
        </w:rPr>
        <w:t>%</w:t>
      </w:r>
      <w:r w:rsidR="003C1133">
        <w:rPr>
          <w:rFonts w:ascii="Times New Roman" w:hAnsi="Times New Roman" w:cs="Times New Roman"/>
          <w:sz w:val="20"/>
          <w:szCs w:val="20"/>
        </w:rPr>
        <w:tab/>
      </w:r>
    </w:p>
    <w:p w14:paraId="262712A4" w14:textId="77777777" w:rsidR="0001159C" w:rsidRDefault="0001159C" w:rsidP="005D536D">
      <w:pPr>
        <w:spacing w:after="0"/>
        <w:ind w:left="2835" w:hanging="2835"/>
        <w:jc w:val="both"/>
        <w:rPr>
          <w:rFonts w:ascii="Times New Roman" w:hAnsi="Times New Roman" w:cs="Times New Roman"/>
          <w:sz w:val="20"/>
          <w:szCs w:val="20"/>
        </w:rPr>
      </w:pPr>
    </w:p>
    <w:p w14:paraId="0FD9856B" w14:textId="3ACE256C" w:rsidR="00472B6D" w:rsidRDefault="00EF55CA" w:rsidP="005D536D">
      <w:pPr>
        <w:spacing w:after="0"/>
        <w:ind w:left="2835" w:hanging="2835"/>
        <w:jc w:val="both"/>
        <w:rPr>
          <w:rFonts w:ascii="Times New Roman" w:hAnsi="Times New Roman" w:cs="Times New Roman"/>
          <w:sz w:val="20"/>
          <w:szCs w:val="20"/>
        </w:rPr>
      </w:pPr>
      <w:r w:rsidRPr="005D536D">
        <w:rPr>
          <w:rFonts w:ascii="Times New Roman" w:hAnsi="Times New Roman" w:cs="Times New Roman"/>
          <w:b/>
          <w:sz w:val="20"/>
          <w:szCs w:val="20"/>
        </w:rPr>
        <w:t>Midterm</w:t>
      </w:r>
      <w:r w:rsidR="001A5F64" w:rsidRPr="005D536D">
        <w:rPr>
          <w:rFonts w:ascii="Times New Roman" w:hAnsi="Times New Roman" w:cs="Times New Roman"/>
          <w:b/>
          <w:sz w:val="20"/>
          <w:szCs w:val="20"/>
        </w:rPr>
        <w:t>s</w:t>
      </w:r>
      <w:r w:rsidRPr="005D536D">
        <w:rPr>
          <w:rFonts w:ascii="Times New Roman" w:hAnsi="Times New Roman" w:cs="Times New Roman"/>
          <w:b/>
          <w:sz w:val="20"/>
          <w:szCs w:val="20"/>
        </w:rPr>
        <w:t>:</w:t>
      </w:r>
      <w:r>
        <w:rPr>
          <w:rFonts w:ascii="Times New Roman" w:hAnsi="Times New Roman" w:cs="Times New Roman"/>
          <w:sz w:val="20"/>
          <w:szCs w:val="20"/>
        </w:rPr>
        <w:tab/>
      </w:r>
      <w:r w:rsidR="00B657EE">
        <w:rPr>
          <w:rFonts w:ascii="Times New Roman" w:hAnsi="Times New Roman" w:cs="Times New Roman"/>
          <w:sz w:val="20"/>
          <w:szCs w:val="20"/>
        </w:rPr>
        <w:t>25</w:t>
      </w:r>
      <w:r w:rsidR="00472B6D">
        <w:rPr>
          <w:rFonts w:ascii="Times New Roman" w:hAnsi="Times New Roman" w:cs="Times New Roman"/>
          <w:sz w:val="20"/>
          <w:szCs w:val="20"/>
        </w:rPr>
        <w:t>%</w:t>
      </w:r>
      <w:r w:rsidR="001F359C">
        <w:rPr>
          <w:rFonts w:ascii="Times New Roman" w:hAnsi="Times New Roman" w:cs="Times New Roman"/>
          <w:sz w:val="20"/>
          <w:szCs w:val="20"/>
        </w:rPr>
        <w:t xml:space="preserve"> - </w:t>
      </w:r>
      <w:r w:rsidR="00B657EE">
        <w:rPr>
          <w:rFonts w:ascii="Times New Roman" w:hAnsi="Times New Roman" w:cs="Times New Roman"/>
          <w:sz w:val="20"/>
          <w:szCs w:val="20"/>
        </w:rPr>
        <w:t>I will give 10</w:t>
      </w:r>
      <w:r w:rsidR="009C58DE">
        <w:rPr>
          <w:rFonts w:ascii="Times New Roman" w:hAnsi="Times New Roman" w:cs="Times New Roman"/>
          <w:sz w:val="20"/>
          <w:szCs w:val="20"/>
        </w:rPr>
        <w:t xml:space="preserve">% to the worse midterm and 15% to the </w:t>
      </w:r>
      <w:r w:rsidR="00FB7F2C">
        <w:rPr>
          <w:rFonts w:ascii="Times New Roman" w:hAnsi="Times New Roman" w:cs="Times New Roman"/>
          <w:sz w:val="20"/>
          <w:szCs w:val="20"/>
        </w:rPr>
        <w:t>better midterm grade of the two (non-cumulative)</w:t>
      </w:r>
    </w:p>
    <w:p w14:paraId="3110DABD" w14:textId="77777777" w:rsidR="00EF55CA" w:rsidRDefault="00EF55CA" w:rsidP="005D536D">
      <w:pPr>
        <w:spacing w:after="0"/>
        <w:ind w:left="2835" w:hanging="2835"/>
        <w:jc w:val="both"/>
        <w:rPr>
          <w:rFonts w:ascii="Times New Roman" w:hAnsi="Times New Roman" w:cs="Times New Roman"/>
          <w:sz w:val="20"/>
          <w:szCs w:val="20"/>
        </w:rPr>
      </w:pPr>
    </w:p>
    <w:p w14:paraId="7D2D7856" w14:textId="7C91C668" w:rsidR="00472B6D" w:rsidRDefault="00B107BD" w:rsidP="005D536D">
      <w:pPr>
        <w:spacing w:after="0"/>
        <w:ind w:left="2835" w:hanging="2835"/>
        <w:jc w:val="both"/>
        <w:rPr>
          <w:rFonts w:ascii="Times New Roman" w:hAnsi="Times New Roman" w:cs="Times New Roman"/>
          <w:sz w:val="20"/>
          <w:szCs w:val="20"/>
        </w:rPr>
      </w:pPr>
      <w:r w:rsidRPr="005D536D">
        <w:rPr>
          <w:rFonts w:ascii="Times New Roman" w:hAnsi="Times New Roman" w:cs="Times New Roman"/>
          <w:b/>
          <w:sz w:val="20"/>
          <w:szCs w:val="20"/>
        </w:rPr>
        <w:t>Final:</w:t>
      </w:r>
      <w:r w:rsidR="006E79DA">
        <w:rPr>
          <w:rFonts w:ascii="Times New Roman" w:hAnsi="Times New Roman" w:cs="Times New Roman"/>
          <w:sz w:val="20"/>
          <w:szCs w:val="20"/>
        </w:rPr>
        <w:tab/>
        <w:t>35</w:t>
      </w:r>
      <w:r w:rsidR="00472B6D">
        <w:rPr>
          <w:rFonts w:ascii="Times New Roman" w:hAnsi="Times New Roman" w:cs="Times New Roman"/>
          <w:sz w:val="20"/>
          <w:szCs w:val="20"/>
        </w:rPr>
        <w:t>%</w:t>
      </w:r>
      <w:r w:rsidR="00FB7F2C">
        <w:rPr>
          <w:rFonts w:ascii="Times New Roman" w:hAnsi="Times New Roman" w:cs="Times New Roman"/>
          <w:sz w:val="20"/>
          <w:szCs w:val="20"/>
        </w:rPr>
        <w:t xml:space="preserve"> (cumulative)</w:t>
      </w:r>
    </w:p>
    <w:p w14:paraId="6E8AAE8A" w14:textId="77777777" w:rsidR="004335E2" w:rsidRDefault="004335E2" w:rsidP="005D536D">
      <w:pPr>
        <w:spacing w:after="0"/>
        <w:ind w:left="2835" w:hanging="2835"/>
        <w:jc w:val="both"/>
        <w:rPr>
          <w:rFonts w:ascii="Times New Roman" w:hAnsi="Times New Roman" w:cs="Times New Roman"/>
          <w:sz w:val="20"/>
          <w:szCs w:val="20"/>
        </w:rPr>
      </w:pPr>
    </w:p>
    <w:p w14:paraId="117E6BEB" w14:textId="2CF25464" w:rsidR="00B657EE" w:rsidRDefault="004335E2" w:rsidP="001B5245">
      <w:pPr>
        <w:spacing w:after="0"/>
        <w:ind w:left="2835" w:hanging="2835"/>
        <w:jc w:val="both"/>
        <w:rPr>
          <w:rFonts w:ascii="Times New Roman" w:hAnsi="Times New Roman" w:cs="Times New Roman"/>
          <w:sz w:val="20"/>
          <w:szCs w:val="20"/>
        </w:rPr>
      </w:pPr>
      <w:r>
        <w:rPr>
          <w:rFonts w:ascii="Times New Roman" w:hAnsi="Times New Roman" w:cs="Times New Roman"/>
          <w:sz w:val="20"/>
          <w:szCs w:val="20"/>
        </w:rPr>
        <w:t>EXTRA CREDIT</w:t>
      </w:r>
      <w:r>
        <w:rPr>
          <w:rFonts w:ascii="Times New Roman" w:hAnsi="Times New Roman" w:cs="Times New Roman"/>
          <w:sz w:val="20"/>
          <w:szCs w:val="20"/>
        </w:rPr>
        <w:tab/>
        <w:t xml:space="preserve">I </w:t>
      </w:r>
      <w:r w:rsidR="001B5245">
        <w:rPr>
          <w:rFonts w:ascii="Times New Roman" w:hAnsi="Times New Roman" w:cs="Times New Roman"/>
          <w:sz w:val="20"/>
          <w:szCs w:val="20"/>
        </w:rPr>
        <w:t>will</w:t>
      </w:r>
      <w:r>
        <w:rPr>
          <w:rFonts w:ascii="Times New Roman" w:hAnsi="Times New Roman" w:cs="Times New Roman"/>
          <w:sz w:val="20"/>
          <w:szCs w:val="20"/>
        </w:rPr>
        <w:t xml:space="preserve"> give extra cre</w:t>
      </w:r>
      <w:r w:rsidR="001B5245">
        <w:rPr>
          <w:rFonts w:ascii="Times New Roman" w:hAnsi="Times New Roman" w:cs="Times New Roman"/>
          <w:sz w:val="20"/>
          <w:szCs w:val="20"/>
        </w:rPr>
        <w:t>dit hand-in assignments worth another 5</w:t>
      </w:r>
      <w:r>
        <w:rPr>
          <w:rFonts w:ascii="Times New Roman" w:hAnsi="Times New Roman" w:cs="Times New Roman"/>
          <w:sz w:val="20"/>
          <w:szCs w:val="20"/>
        </w:rPr>
        <w:t xml:space="preserve"> percentage points to give you the opportunity to make up lost points. </w:t>
      </w:r>
    </w:p>
    <w:p w14:paraId="6913E01A" w14:textId="4BA3C623" w:rsidR="000A1678" w:rsidRDefault="000A1678" w:rsidP="000A1678">
      <w:pPr>
        <w:ind w:left="2835" w:hanging="2835"/>
        <w:rPr>
          <w:rFonts w:ascii="Times New Roman" w:hAnsi="Times New Roman" w:cs="Times New Roman"/>
          <w:sz w:val="20"/>
          <w:szCs w:val="20"/>
        </w:rPr>
      </w:pPr>
      <w:r w:rsidRPr="005D003B">
        <w:rPr>
          <w:rFonts w:ascii="Times New Roman" w:hAnsi="Times New Roman" w:cs="Times New Roman"/>
          <w:b/>
          <w:sz w:val="20"/>
          <w:szCs w:val="20"/>
        </w:rPr>
        <w:lastRenderedPageBreak/>
        <w:t>COURSE SCALE:</w:t>
      </w:r>
      <w:r>
        <w:rPr>
          <w:rFonts w:ascii="Times New Roman" w:hAnsi="Times New Roman" w:cs="Times New Roman"/>
          <w:sz w:val="20"/>
          <w:szCs w:val="20"/>
        </w:rPr>
        <w:tab/>
      </w:r>
      <w:r w:rsidRPr="000A1678">
        <w:rPr>
          <w:rFonts w:ascii="Times New Roman" w:hAnsi="Times New Roman" w:cs="Times New Roman"/>
          <w:sz w:val="20"/>
          <w:szCs w:val="20"/>
        </w:rPr>
        <w:t xml:space="preserve">I </w:t>
      </w:r>
      <w:r w:rsidR="00A661CF">
        <w:rPr>
          <w:rFonts w:ascii="Times New Roman" w:hAnsi="Times New Roman" w:cs="Times New Roman"/>
          <w:sz w:val="20"/>
          <w:szCs w:val="20"/>
        </w:rPr>
        <w:t>do curve when</w:t>
      </w:r>
      <w:r w:rsidR="00C004E5">
        <w:rPr>
          <w:rFonts w:ascii="Times New Roman" w:hAnsi="Times New Roman" w:cs="Times New Roman"/>
          <w:sz w:val="20"/>
          <w:szCs w:val="20"/>
        </w:rPr>
        <w:t xml:space="preserve"> I think it is warranted</w:t>
      </w:r>
      <w:r w:rsidR="005D003B">
        <w:rPr>
          <w:rFonts w:ascii="Times New Roman" w:hAnsi="Times New Roman" w:cs="Times New Roman"/>
          <w:sz w:val="20"/>
          <w:szCs w:val="20"/>
        </w:rPr>
        <w:t xml:space="preserve">, </w:t>
      </w:r>
      <w:r w:rsidRPr="000A1678">
        <w:rPr>
          <w:rFonts w:ascii="Times New Roman" w:hAnsi="Times New Roman" w:cs="Times New Roman"/>
          <w:sz w:val="20"/>
          <w:szCs w:val="20"/>
        </w:rPr>
        <w:t>but in any case the curve will be no less favourable to you than the following:</w:t>
      </w:r>
    </w:p>
    <w:tbl>
      <w:tblPr>
        <w:tblW w:w="5587" w:type="dxa"/>
        <w:jc w:val="right"/>
        <w:tblLook w:val="0000" w:firstRow="0" w:lastRow="0" w:firstColumn="0" w:lastColumn="0" w:noHBand="0" w:noVBand="0"/>
      </w:tblPr>
      <w:tblGrid>
        <w:gridCol w:w="547"/>
        <w:gridCol w:w="720"/>
        <w:gridCol w:w="720"/>
        <w:gridCol w:w="720"/>
        <w:gridCol w:w="720"/>
        <w:gridCol w:w="720"/>
        <w:gridCol w:w="720"/>
        <w:gridCol w:w="720"/>
      </w:tblGrid>
      <w:tr w:rsidR="00B14BDD" w:rsidRPr="00AD1049" w14:paraId="004204F3" w14:textId="77777777" w:rsidTr="00B14BDD">
        <w:trPr>
          <w:trHeight w:val="150"/>
          <w:jc w:val="right"/>
        </w:trPr>
        <w:tc>
          <w:tcPr>
            <w:tcW w:w="547" w:type="dxa"/>
            <w:tcBorders>
              <w:top w:val="single" w:sz="4" w:space="0" w:color="auto"/>
              <w:left w:val="single" w:sz="4" w:space="0" w:color="auto"/>
              <w:bottom w:val="single" w:sz="4" w:space="0" w:color="auto"/>
              <w:right w:val="nil"/>
            </w:tcBorders>
            <w:shd w:val="clear" w:color="auto" w:fill="auto"/>
            <w:noWrap/>
            <w:vAlign w:val="bottom"/>
          </w:tcPr>
          <w:p w14:paraId="1BFCD60A" w14:textId="77777777" w:rsidR="00B14BDD" w:rsidRPr="00AD1049" w:rsidRDefault="00B14BDD" w:rsidP="00B14BDD">
            <w:pPr>
              <w:rPr>
                <w:rFonts w:ascii="Calibri" w:hAnsi="Calibri"/>
                <w:b/>
                <w:bCs/>
                <w:sz w:val="20"/>
              </w:rPr>
            </w:pPr>
            <w:r w:rsidRPr="00AD1049">
              <w:rPr>
                <w:rFonts w:ascii="Calibri" w:hAnsi="Calibri"/>
                <w:b/>
                <w:bCs/>
                <w:sz w:val="20"/>
              </w:rPr>
              <w:t>A</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4DAC0D6E" w14:textId="07742002" w:rsidR="00B14BDD" w:rsidRPr="00AD1049" w:rsidRDefault="00B14BDD" w:rsidP="00B14BDD">
            <w:pPr>
              <w:jc w:val="center"/>
              <w:rPr>
                <w:rFonts w:ascii="Calibri" w:hAnsi="Calibri"/>
                <w:sz w:val="20"/>
              </w:rPr>
            </w:pPr>
            <w:r>
              <w:rPr>
                <w:rFonts w:ascii="Calibri" w:hAnsi="Calibri"/>
                <w:sz w:val="20"/>
              </w:rPr>
              <w:t>93</w:t>
            </w:r>
          </w:p>
        </w:tc>
        <w:tc>
          <w:tcPr>
            <w:tcW w:w="720" w:type="dxa"/>
            <w:tcBorders>
              <w:top w:val="single" w:sz="4" w:space="0" w:color="auto"/>
              <w:left w:val="single" w:sz="4" w:space="0" w:color="auto"/>
              <w:bottom w:val="single" w:sz="4" w:space="0" w:color="auto"/>
              <w:right w:val="nil"/>
            </w:tcBorders>
            <w:shd w:val="clear" w:color="auto" w:fill="auto"/>
            <w:noWrap/>
            <w:vAlign w:val="bottom"/>
          </w:tcPr>
          <w:p w14:paraId="5C8C1FF5" w14:textId="77777777" w:rsidR="00B14BDD" w:rsidRPr="00AD1049" w:rsidRDefault="00B14BDD" w:rsidP="00B14BDD">
            <w:pPr>
              <w:rPr>
                <w:rFonts w:ascii="Calibri" w:hAnsi="Calibri"/>
                <w:b/>
                <w:bCs/>
                <w:sz w:val="20"/>
              </w:rPr>
            </w:pPr>
            <w:r w:rsidRPr="00AD1049">
              <w:rPr>
                <w:rFonts w:ascii="Calibri" w:hAnsi="Calibri"/>
                <w:b/>
                <w:bCs/>
                <w:sz w:val="20"/>
              </w:rPr>
              <w:t>B+</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06B2E288" w14:textId="77777777" w:rsidR="00B14BDD" w:rsidRPr="00AD1049" w:rsidRDefault="00B14BDD" w:rsidP="00B14BDD">
            <w:pPr>
              <w:jc w:val="center"/>
              <w:rPr>
                <w:rFonts w:ascii="Calibri" w:hAnsi="Calibri"/>
                <w:sz w:val="20"/>
              </w:rPr>
            </w:pPr>
            <w:r w:rsidRPr="00AD1049">
              <w:rPr>
                <w:rFonts w:ascii="Calibri" w:hAnsi="Calibri"/>
                <w:sz w:val="20"/>
              </w:rPr>
              <w:t>87</w:t>
            </w:r>
          </w:p>
        </w:tc>
        <w:tc>
          <w:tcPr>
            <w:tcW w:w="720" w:type="dxa"/>
            <w:tcBorders>
              <w:top w:val="single" w:sz="4" w:space="0" w:color="auto"/>
              <w:left w:val="single" w:sz="4" w:space="0" w:color="auto"/>
              <w:bottom w:val="single" w:sz="4" w:space="0" w:color="auto"/>
              <w:right w:val="nil"/>
            </w:tcBorders>
            <w:shd w:val="clear" w:color="auto" w:fill="auto"/>
            <w:noWrap/>
            <w:vAlign w:val="bottom"/>
          </w:tcPr>
          <w:p w14:paraId="17A93DCC" w14:textId="77777777" w:rsidR="00B14BDD" w:rsidRPr="00AD1049" w:rsidRDefault="00B14BDD" w:rsidP="00B14BDD">
            <w:pPr>
              <w:rPr>
                <w:rFonts w:ascii="Calibri" w:hAnsi="Calibri"/>
                <w:b/>
                <w:bCs/>
                <w:sz w:val="20"/>
              </w:rPr>
            </w:pPr>
            <w:r w:rsidRPr="00AD1049">
              <w:rPr>
                <w:rFonts w:ascii="Calibri" w:hAnsi="Calibri"/>
                <w:b/>
                <w:bCs/>
                <w:sz w:val="20"/>
              </w:rPr>
              <w:t>C+</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52B46C09" w14:textId="77777777" w:rsidR="00B14BDD" w:rsidRPr="00AD1049" w:rsidRDefault="00B14BDD" w:rsidP="00B14BDD">
            <w:pPr>
              <w:jc w:val="center"/>
              <w:rPr>
                <w:rFonts w:ascii="Calibri" w:hAnsi="Calibri"/>
                <w:sz w:val="20"/>
              </w:rPr>
            </w:pPr>
            <w:r w:rsidRPr="00AD1049">
              <w:rPr>
                <w:rFonts w:ascii="Calibri" w:hAnsi="Calibri"/>
                <w:sz w:val="20"/>
              </w:rPr>
              <w:t>77</w:t>
            </w:r>
          </w:p>
        </w:tc>
        <w:tc>
          <w:tcPr>
            <w:tcW w:w="720" w:type="dxa"/>
            <w:tcBorders>
              <w:top w:val="single" w:sz="4" w:space="0" w:color="auto"/>
              <w:left w:val="single" w:sz="4" w:space="0" w:color="auto"/>
              <w:bottom w:val="single" w:sz="4" w:space="0" w:color="auto"/>
              <w:right w:val="nil"/>
            </w:tcBorders>
            <w:shd w:val="clear" w:color="auto" w:fill="auto"/>
            <w:noWrap/>
            <w:vAlign w:val="bottom"/>
          </w:tcPr>
          <w:p w14:paraId="6EA1868F" w14:textId="77777777" w:rsidR="00B14BDD" w:rsidRPr="00AD1049" w:rsidRDefault="00B14BDD" w:rsidP="00B14BDD">
            <w:pPr>
              <w:rPr>
                <w:rFonts w:ascii="Calibri" w:hAnsi="Calibri"/>
                <w:b/>
                <w:bCs/>
                <w:sz w:val="20"/>
              </w:rPr>
            </w:pPr>
            <w:r w:rsidRPr="00AD1049">
              <w:rPr>
                <w:rFonts w:ascii="Calibri" w:hAnsi="Calibri"/>
                <w:b/>
                <w:bCs/>
                <w:sz w:val="20"/>
              </w:rPr>
              <w:t>D+</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45B40E5D" w14:textId="171B102F" w:rsidR="00B14BDD" w:rsidRPr="00AD1049" w:rsidRDefault="00B14BDD" w:rsidP="00B14BDD">
            <w:pPr>
              <w:jc w:val="center"/>
              <w:rPr>
                <w:rFonts w:ascii="Calibri" w:hAnsi="Calibri"/>
                <w:sz w:val="20"/>
              </w:rPr>
            </w:pPr>
            <w:r>
              <w:rPr>
                <w:rFonts w:ascii="Calibri" w:hAnsi="Calibri"/>
                <w:sz w:val="20"/>
              </w:rPr>
              <w:t>65</w:t>
            </w:r>
          </w:p>
        </w:tc>
      </w:tr>
      <w:tr w:rsidR="00B14BDD" w:rsidRPr="00AD1049" w14:paraId="090FBD3E" w14:textId="77777777" w:rsidTr="00B14BDD">
        <w:trPr>
          <w:trHeight w:val="188"/>
          <w:jc w:val="right"/>
        </w:trPr>
        <w:tc>
          <w:tcPr>
            <w:tcW w:w="547" w:type="dxa"/>
            <w:tcBorders>
              <w:top w:val="single" w:sz="4" w:space="0" w:color="auto"/>
              <w:left w:val="single" w:sz="4" w:space="0" w:color="auto"/>
              <w:bottom w:val="single" w:sz="4" w:space="0" w:color="auto"/>
              <w:right w:val="nil"/>
            </w:tcBorders>
            <w:shd w:val="clear" w:color="auto" w:fill="auto"/>
            <w:noWrap/>
            <w:vAlign w:val="bottom"/>
          </w:tcPr>
          <w:p w14:paraId="7FC47FD7" w14:textId="77777777" w:rsidR="00B14BDD" w:rsidRPr="00AD1049" w:rsidRDefault="00B14BDD" w:rsidP="00B14BDD">
            <w:pPr>
              <w:rPr>
                <w:rFonts w:ascii="Calibri" w:hAnsi="Calibri"/>
                <w:b/>
                <w:bCs/>
                <w:sz w:val="20"/>
              </w:rPr>
            </w:pPr>
            <w:r w:rsidRPr="00AD1049">
              <w:rPr>
                <w:rFonts w:ascii="Calibri" w:hAnsi="Calibri"/>
                <w:b/>
                <w:bCs/>
                <w:sz w:val="20"/>
              </w:rPr>
              <w:t>A-</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306969B2" w14:textId="77777777" w:rsidR="00B14BDD" w:rsidRPr="00AD1049" w:rsidRDefault="00B14BDD" w:rsidP="00B14BDD">
            <w:pPr>
              <w:jc w:val="center"/>
              <w:rPr>
                <w:rFonts w:ascii="Calibri" w:hAnsi="Calibri"/>
                <w:sz w:val="20"/>
              </w:rPr>
            </w:pPr>
            <w:r w:rsidRPr="00AD1049">
              <w:rPr>
                <w:rFonts w:ascii="Calibri" w:hAnsi="Calibri"/>
                <w:sz w:val="20"/>
              </w:rPr>
              <w:t>90</w:t>
            </w:r>
          </w:p>
        </w:tc>
        <w:tc>
          <w:tcPr>
            <w:tcW w:w="720" w:type="dxa"/>
            <w:tcBorders>
              <w:top w:val="single" w:sz="4" w:space="0" w:color="auto"/>
              <w:left w:val="single" w:sz="4" w:space="0" w:color="auto"/>
              <w:bottom w:val="single" w:sz="4" w:space="0" w:color="auto"/>
              <w:right w:val="nil"/>
            </w:tcBorders>
            <w:shd w:val="clear" w:color="auto" w:fill="auto"/>
            <w:noWrap/>
            <w:vAlign w:val="bottom"/>
          </w:tcPr>
          <w:p w14:paraId="5708AD00" w14:textId="77777777" w:rsidR="00B14BDD" w:rsidRPr="00AD1049" w:rsidRDefault="00B14BDD" w:rsidP="00B14BDD">
            <w:pPr>
              <w:rPr>
                <w:rFonts w:ascii="Calibri" w:hAnsi="Calibri"/>
                <w:b/>
                <w:bCs/>
                <w:sz w:val="20"/>
              </w:rPr>
            </w:pPr>
            <w:r w:rsidRPr="00AD1049">
              <w:rPr>
                <w:rFonts w:ascii="Calibri" w:hAnsi="Calibri"/>
                <w:b/>
                <w:bCs/>
                <w:sz w:val="20"/>
              </w:rPr>
              <w:t>B</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02E1C2F4" w14:textId="090E7EFF" w:rsidR="00B14BDD" w:rsidRPr="00AD1049" w:rsidRDefault="00B14BDD" w:rsidP="00B14BDD">
            <w:pPr>
              <w:jc w:val="center"/>
              <w:rPr>
                <w:rFonts w:ascii="Calibri" w:hAnsi="Calibri"/>
                <w:sz w:val="20"/>
              </w:rPr>
            </w:pPr>
            <w:r>
              <w:rPr>
                <w:rFonts w:ascii="Calibri" w:hAnsi="Calibri"/>
                <w:sz w:val="20"/>
              </w:rPr>
              <w:t>83</w:t>
            </w:r>
          </w:p>
        </w:tc>
        <w:tc>
          <w:tcPr>
            <w:tcW w:w="720" w:type="dxa"/>
            <w:tcBorders>
              <w:top w:val="single" w:sz="4" w:space="0" w:color="auto"/>
              <w:left w:val="single" w:sz="4" w:space="0" w:color="auto"/>
              <w:bottom w:val="single" w:sz="4" w:space="0" w:color="auto"/>
              <w:right w:val="nil"/>
            </w:tcBorders>
            <w:shd w:val="clear" w:color="auto" w:fill="auto"/>
            <w:noWrap/>
            <w:vAlign w:val="bottom"/>
          </w:tcPr>
          <w:p w14:paraId="2A00B7F9" w14:textId="5E59A732" w:rsidR="00B14BDD" w:rsidRPr="00AD1049" w:rsidRDefault="00B14BDD" w:rsidP="00B14BDD">
            <w:pPr>
              <w:rPr>
                <w:rFonts w:ascii="Calibri" w:hAnsi="Calibri"/>
                <w:b/>
                <w:bCs/>
                <w:sz w:val="20"/>
              </w:rPr>
            </w:pPr>
            <w:r w:rsidRPr="00AD1049">
              <w:rPr>
                <w:rFonts w:ascii="Calibri" w:hAnsi="Calibri"/>
                <w:b/>
                <w:bCs/>
                <w:sz w:val="20"/>
              </w:rPr>
              <w:t>C</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789EA12D" w14:textId="77777777" w:rsidR="00B14BDD" w:rsidRPr="00AD1049" w:rsidRDefault="00B14BDD" w:rsidP="00B14BDD">
            <w:pPr>
              <w:jc w:val="center"/>
              <w:rPr>
                <w:rFonts w:ascii="Calibri" w:hAnsi="Calibri"/>
                <w:sz w:val="20"/>
              </w:rPr>
            </w:pPr>
            <w:r w:rsidRPr="00AD1049">
              <w:rPr>
                <w:rFonts w:ascii="Calibri" w:hAnsi="Calibri"/>
                <w:sz w:val="20"/>
              </w:rPr>
              <w:t>73</w:t>
            </w:r>
          </w:p>
        </w:tc>
        <w:tc>
          <w:tcPr>
            <w:tcW w:w="720" w:type="dxa"/>
            <w:tcBorders>
              <w:top w:val="single" w:sz="4" w:space="0" w:color="auto"/>
              <w:left w:val="single" w:sz="4" w:space="0" w:color="auto"/>
              <w:bottom w:val="single" w:sz="4" w:space="0" w:color="auto"/>
              <w:right w:val="nil"/>
            </w:tcBorders>
            <w:shd w:val="clear" w:color="auto" w:fill="auto"/>
            <w:noWrap/>
            <w:vAlign w:val="bottom"/>
          </w:tcPr>
          <w:p w14:paraId="789A2465" w14:textId="77777777" w:rsidR="00B14BDD" w:rsidRPr="00AD1049" w:rsidRDefault="00B14BDD" w:rsidP="00B14BDD">
            <w:pPr>
              <w:rPr>
                <w:rFonts w:ascii="Calibri" w:hAnsi="Calibri"/>
                <w:b/>
                <w:bCs/>
                <w:sz w:val="20"/>
              </w:rPr>
            </w:pPr>
            <w:r w:rsidRPr="00AD1049">
              <w:rPr>
                <w:rFonts w:ascii="Calibri" w:hAnsi="Calibri"/>
                <w:b/>
                <w:bCs/>
                <w:sz w:val="20"/>
              </w:rPr>
              <w:t>D</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4C732A01" w14:textId="6FD09A89" w:rsidR="00B14BDD" w:rsidRPr="00AD1049" w:rsidRDefault="00B14BDD" w:rsidP="00B14BDD">
            <w:pPr>
              <w:jc w:val="center"/>
              <w:rPr>
                <w:rFonts w:ascii="Calibri" w:hAnsi="Calibri"/>
                <w:sz w:val="20"/>
              </w:rPr>
            </w:pPr>
            <w:r>
              <w:rPr>
                <w:rFonts w:ascii="Calibri" w:hAnsi="Calibri"/>
                <w:sz w:val="20"/>
              </w:rPr>
              <w:t>60</w:t>
            </w:r>
          </w:p>
        </w:tc>
      </w:tr>
      <w:tr w:rsidR="00B14BDD" w:rsidRPr="00AD1049" w14:paraId="7D304843" w14:textId="77777777" w:rsidTr="00B14BDD">
        <w:trPr>
          <w:trHeight w:val="240"/>
          <w:jc w:val="right"/>
        </w:trPr>
        <w:tc>
          <w:tcPr>
            <w:tcW w:w="547" w:type="dxa"/>
            <w:tcBorders>
              <w:top w:val="single" w:sz="4" w:space="0" w:color="auto"/>
              <w:left w:val="single" w:sz="4" w:space="0" w:color="auto"/>
              <w:bottom w:val="single" w:sz="4" w:space="0" w:color="auto"/>
              <w:right w:val="nil"/>
            </w:tcBorders>
            <w:shd w:val="clear" w:color="auto" w:fill="auto"/>
            <w:noWrap/>
            <w:vAlign w:val="bottom"/>
          </w:tcPr>
          <w:p w14:paraId="3BDB9F22" w14:textId="77777777" w:rsidR="00B14BDD" w:rsidRPr="00AD1049" w:rsidRDefault="00B14BDD" w:rsidP="00B14BDD">
            <w:pPr>
              <w:rPr>
                <w:rFonts w:ascii="Calibri" w:hAnsi="Calibri"/>
                <w:b/>
                <w:bCs/>
                <w:sz w:val="20"/>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7374AA40" w14:textId="77777777" w:rsidR="00B14BDD" w:rsidRPr="00AD1049" w:rsidRDefault="00B14BDD" w:rsidP="00B14BDD">
            <w:pPr>
              <w:jc w:val="center"/>
              <w:rPr>
                <w:rFonts w:ascii="Calibri" w:hAnsi="Calibri"/>
                <w:sz w:val="20"/>
              </w:rPr>
            </w:pPr>
          </w:p>
        </w:tc>
        <w:tc>
          <w:tcPr>
            <w:tcW w:w="720" w:type="dxa"/>
            <w:tcBorders>
              <w:top w:val="single" w:sz="4" w:space="0" w:color="auto"/>
              <w:left w:val="single" w:sz="4" w:space="0" w:color="auto"/>
              <w:bottom w:val="single" w:sz="4" w:space="0" w:color="auto"/>
              <w:right w:val="nil"/>
            </w:tcBorders>
            <w:shd w:val="clear" w:color="auto" w:fill="auto"/>
            <w:noWrap/>
            <w:vAlign w:val="bottom"/>
          </w:tcPr>
          <w:p w14:paraId="5DB43D5A" w14:textId="77777777" w:rsidR="00B14BDD" w:rsidRPr="00AD1049" w:rsidRDefault="00B14BDD" w:rsidP="00B14BDD">
            <w:pPr>
              <w:rPr>
                <w:rFonts w:ascii="Calibri" w:hAnsi="Calibri"/>
                <w:b/>
                <w:bCs/>
                <w:sz w:val="20"/>
              </w:rPr>
            </w:pPr>
            <w:r w:rsidRPr="00AD1049">
              <w:rPr>
                <w:rFonts w:ascii="Calibri" w:hAnsi="Calibri"/>
                <w:b/>
                <w:bCs/>
                <w:sz w:val="20"/>
              </w:rPr>
              <w:t>B-</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6A2994F" w14:textId="77777777" w:rsidR="00B14BDD" w:rsidRPr="00AD1049" w:rsidRDefault="00B14BDD" w:rsidP="00B14BDD">
            <w:pPr>
              <w:jc w:val="center"/>
              <w:rPr>
                <w:rFonts w:ascii="Calibri" w:hAnsi="Calibri"/>
                <w:sz w:val="20"/>
              </w:rPr>
            </w:pPr>
            <w:r w:rsidRPr="00AD1049">
              <w:rPr>
                <w:rFonts w:ascii="Calibri" w:hAnsi="Calibri"/>
                <w:sz w:val="20"/>
              </w:rPr>
              <w:t>80</w:t>
            </w:r>
          </w:p>
        </w:tc>
        <w:tc>
          <w:tcPr>
            <w:tcW w:w="720" w:type="dxa"/>
            <w:tcBorders>
              <w:top w:val="single" w:sz="4" w:space="0" w:color="auto"/>
              <w:left w:val="single" w:sz="4" w:space="0" w:color="auto"/>
              <w:bottom w:val="single" w:sz="4" w:space="0" w:color="auto"/>
              <w:right w:val="nil"/>
            </w:tcBorders>
            <w:shd w:val="clear" w:color="auto" w:fill="auto"/>
            <w:noWrap/>
            <w:vAlign w:val="bottom"/>
          </w:tcPr>
          <w:p w14:paraId="06E04FF5" w14:textId="77777777" w:rsidR="00B14BDD" w:rsidRPr="00AD1049" w:rsidRDefault="00B14BDD" w:rsidP="00B14BDD">
            <w:pPr>
              <w:rPr>
                <w:rFonts w:ascii="Calibri" w:hAnsi="Calibri"/>
                <w:b/>
                <w:bCs/>
                <w:sz w:val="20"/>
              </w:rPr>
            </w:pPr>
            <w:r w:rsidRPr="00AD1049">
              <w:rPr>
                <w:rFonts w:ascii="Calibri" w:hAnsi="Calibri"/>
                <w:b/>
                <w:bCs/>
                <w:sz w:val="20"/>
              </w:rPr>
              <w:t>C-</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6681ED4" w14:textId="77777777" w:rsidR="00B14BDD" w:rsidRPr="00AD1049" w:rsidRDefault="00B14BDD" w:rsidP="00B14BDD">
            <w:pPr>
              <w:jc w:val="center"/>
              <w:rPr>
                <w:rFonts w:ascii="Calibri" w:hAnsi="Calibri"/>
                <w:sz w:val="20"/>
              </w:rPr>
            </w:pPr>
            <w:r w:rsidRPr="00AD1049">
              <w:rPr>
                <w:rFonts w:ascii="Calibri" w:hAnsi="Calibri"/>
                <w:sz w:val="20"/>
              </w:rPr>
              <w:t>70</w:t>
            </w:r>
          </w:p>
        </w:tc>
        <w:tc>
          <w:tcPr>
            <w:tcW w:w="720" w:type="dxa"/>
            <w:tcBorders>
              <w:top w:val="single" w:sz="4" w:space="0" w:color="auto"/>
              <w:left w:val="single" w:sz="4" w:space="0" w:color="auto"/>
              <w:bottom w:val="single" w:sz="4" w:space="0" w:color="auto"/>
              <w:right w:val="nil"/>
            </w:tcBorders>
            <w:shd w:val="clear" w:color="auto" w:fill="auto"/>
            <w:noWrap/>
            <w:vAlign w:val="bottom"/>
          </w:tcPr>
          <w:p w14:paraId="43738707" w14:textId="54856C9D" w:rsidR="00B14BDD" w:rsidRPr="00AD1049" w:rsidRDefault="00B14BDD" w:rsidP="00B14BDD">
            <w:pPr>
              <w:rPr>
                <w:rFonts w:ascii="Calibri" w:hAnsi="Calibri"/>
                <w:b/>
                <w:bCs/>
                <w:sz w:val="20"/>
              </w:rPr>
            </w:pPr>
            <w:r>
              <w:rPr>
                <w:rFonts w:ascii="Calibri" w:hAnsi="Calibri"/>
                <w:b/>
                <w:bCs/>
                <w:sz w:val="20"/>
              </w:rPr>
              <w:t>F</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420FF37B" w14:textId="1DA4B71A" w:rsidR="00B14BDD" w:rsidRPr="00AD1049" w:rsidRDefault="00B14BDD" w:rsidP="00B14BDD">
            <w:pPr>
              <w:jc w:val="center"/>
              <w:rPr>
                <w:rFonts w:ascii="Calibri" w:hAnsi="Calibri"/>
                <w:sz w:val="20"/>
              </w:rPr>
            </w:pPr>
            <w:r>
              <w:rPr>
                <w:rFonts w:ascii="Calibri" w:hAnsi="Calibri"/>
                <w:sz w:val="20"/>
              </w:rPr>
              <w:t>&lt;60</w:t>
            </w:r>
          </w:p>
        </w:tc>
      </w:tr>
    </w:tbl>
    <w:p w14:paraId="33076F7C" w14:textId="7A72A447" w:rsidR="000A1678" w:rsidRDefault="000A1678" w:rsidP="00C52343">
      <w:pPr>
        <w:rPr>
          <w:rFonts w:ascii="Times New Roman" w:hAnsi="Times New Roman" w:cs="Times New Roman"/>
          <w:sz w:val="20"/>
          <w:szCs w:val="20"/>
        </w:rPr>
      </w:pPr>
      <w:r>
        <w:rPr>
          <w:rFonts w:ascii="Times New Roman" w:hAnsi="Times New Roman" w:cs="Times New Roman"/>
          <w:sz w:val="20"/>
          <w:szCs w:val="20"/>
        </w:rPr>
        <w:tab/>
      </w:r>
    </w:p>
    <w:p w14:paraId="1FD9DABD" w14:textId="0CF6823B" w:rsidR="00B32916" w:rsidRDefault="00B32916" w:rsidP="00B32916">
      <w:pPr>
        <w:spacing w:after="0" w:line="240" w:lineRule="auto"/>
        <w:rPr>
          <w:rFonts w:ascii="Times New Roman" w:hAnsi="Times New Roman" w:cs="Times New Roman"/>
          <w:b/>
          <w:sz w:val="20"/>
          <w:szCs w:val="20"/>
        </w:rPr>
      </w:pPr>
      <w:r w:rsidRPr="009E1BD7">
        <w:rPr>
          <w:rFonts w:ascii="Times New Roman" w:hAnsi="Times New Roman" w:cs="Times New Roman"/>
          <w:b/>
          <w:sz w:val="20"/>
          <w:szCs w:val="20"/>
        </w:rPr>
        <w:t>MAIN TEXTBOOK AND OTHER READING</w:t>
      </w:r>
    </w:p>
    <w:p w14:paraId="6961285C" w14:textId="77777777" w:rsidR="00B762E3" w:rsidRDefault="00B762E3" w:rsidP="00B32916">
      <w:pPr>
        <w:spacing w:after="0" w:line="240" w:lineRule="auto"/>
        <w:rPr>
          <w:rFonts w:ascii="Times New Roman" w:hAnsi="Times New Roman" w:cs="Times New Roman"/>
          <w:b/>
          <w:sz w:val="20"/>
          <w:szCs w:val="20"/>
        </w:rPr>
      </w:pPr>
    </w:p>
    <w:p w14:paraId="03A94F11" w14:textId="7EE5B7C0" w:rsidR="00B32916" w:rsidRPr="00B657EE" w:rsidRDefault="00B762E3" w:rsidP="00B32916">
      <w:pPr>
        <w:spacing w:after="0" w:line="240" w:lineRule="auto"/>
        <w:rPr>
          <w:rFonts w:ascii="Times New Roman" w:hAnsi="Times New Roman" w:cs="Times New Roman"/>
          <w:b/>
          <w:sz w:val="20"/>
          <w:szCs w:val="20"/>
        </w:rPr>
      </w:pPr>
      <w:r>
        <w:rPr>
          <w:rFonts w:ascii="Times New Roman" w:hAnsi="Times New Roman" w:cs="Times New Roman"/>
          <w:b/>
          <w:sz w:val="20"/>
          <w:szCs w:val="20"/>
        </w:rPr>
        <w:t>Required textbook:</w:t>
      </w:r>
    </w:p>
    <w:p w14:paraId="76678A54" w14:textId="39FECC05" w:rsidR="00B32916" w:rsidRPr="00AA5888" w:rsidRDefault="00B32916" w:rsidP="00B32916">
      <w:pPr>
        <w:spacing w:after="0"/>
        <w:rPr>
          <w:rFonts w:ascii="Times New Roman" w:hAnsi="Times New Roman" w:cs="Times New Roman"/>
          <w:b/>
          <w:sz w:val="20"/>
          <w:szCs w:val="20"/>
        </w:rPr>
      </w:pPr>
      <w:r w:rsidRPr="00AA5888">
        <w:rPr>
          <w:rFonts w:ascii="Times New Roman" w:hAnsi="Times New Roman" w:cs="Times New Roman"/>
          <w:b/>
          <w:sz w:val="20"/>
          <w:szCs w:val="20"/>
        </w:rPr>
        <w:tab/>
        <w:t>S Banerjee</w:t>
      </w:r>
      <w:r>
        <w:rPr>
          <w:rFonts w:ascii="Times New Roman" w:hAnsi="Times New Roman" w:cs="Times New Roman"/>
          <w:b/>
          <w:sz w:val="20"/>
          <w:szCs w:val="20"/>
        </w:rPr>
        <w:t>,</w:t>
      </w:r>
      <w:r w:rsidRPr="00AA5888">
        <w:rPr>
          <w:rFonts w:ascii="Times New Roman" w:hAnsi="Times New Roman" w:cs="Times New Roman"/>
          <w:b/>
          <w:sz w:val="20"/>
          <w:szCs w:val="20"/>
        </w:rPr>
        <w:t xml:space="preserve"> Intermediate Microeconomi</w:t>
      </w:r>
      <w:r>
        <w:rPr>
          <w:rFonts w:ascii="Times New Roman" w:hAnsi="Times New Roman" w:cs="Times New Roman"/>
          <w:b/>
          <w:sz w:val="20"/>
          <w:szCs w:val="20"/>
        </w:rPr>
        <w:t>cs: A Tool-Building Approach (</w:t>
      </w:r>
      <w:r w:rsidRPr="00AA5888">
        <w:rPr>
          <w:rFonts w:ascii="Times New Roman" w:hAnsi="Times New Roman" w:cs="Times New Roman"/>
          <w:b/>
          <w:sz w:val="20"/>
          <w:szCs w:val="20"/>
        </w:rPr>
        <w:t>2014)</w:t>
      </w:r>
    </w:p>
    <w:p w14:paraId="2293E696" w14:textId="5C633275" w:rsidR="00B107BD" w:rsidRDefault="00224903" w:rsidP="00B32916">
      <w:pPr>
        <w:spacing w:after="0"/>
        <w:rPr>
          <w:rFonts w:ascii="Times New Roman" w:hAnsi="Times New Roman" w:cs="Times New Roman"/>
          <w:sz w:val="20"/>
          <w:szCs w:val="20"/>
        </w:rPr>
      </w:pPr>
      <w:r>
        <w:rPr>
          <w:rFonts w:ascii="Times New Roman" w:hAnsi="Times New Roman" w:cs="Times New Roman"/>
          <w:sz w:val="20"/>
          <w:szCs w:val="20"/>
        </w:rPr>
        <w:t xml:space="preserve">You absolutely need to be reading the textbook. I follow the textbook in terms of material covered quite closely and problems and exams are often based on textbook questions. </w:t>
      </w:r>
      <w:r w:rsidR="00B107BD">
        <w:rPr>
          <w:rFonts w:ascii="Times New Roman" w:hAnsi="Times New Roman" w:cs="Times New Roman"/>
          <w:sz w:val="20"/>
          <w:szCs w:val="20"/>
        </w:rPr>
        <w:t xml:space="preserve">I may present the material </w:t>
      </w:r>
      <w:r w:rsidR="0085797D">
        <w:rPr>
          <w:rFonts w:ascii="Times New Roman" w:hAnsi="Times New Roman" w:cs="Times New Roman"/>
          <w:sz w:val="20"/>
          <w:szCs w:val="20"/>
        </w:rPr>
        <w:t>somewhat</w:t>
      </w:r>
      <w:r w:rsidR="00B107BD">
        <w:rPr>
          <w:rFonts w:ascii="Times New Roman" w:hAnsi="Times New Roman" w:cs="Times New Roman"/>
          <w:sz w:val="20"/>
          <w:szCs w:val="20"/>
        </w:rPr>
        <w:t xml:space="preserve"> differently but the lectures and textbook should complement each other. </w:t>
      </w:r>
    </w:p>
    <w:p w14:paraId="7D32A72E" w14:textId="2B0D0721" w:rsidR="00B32916" w:rsidRDefault="00B107BD" w:rsidP="00B32916">
      <w:pPr>
        <w:spacing w:after="0"/>
        <w:rPr>
          <w:rFonts w:ascii="Times New Roman" w:hAnsi="Times New Roman" w:cs="Times New Roman"/>
          <w:sz w:val="20"/>
          <w:szCs w:val="20"/>
        </w:rPr>
      </w:pPr>
      <w:r>
        <w:rPr>
          <w:rFonts w:ascii="Times New Roman" w:hAnsi="Times New Roman" w:cs="Times New Roman"/>
          <w:sz w:val="20"/>
          <w:szCs w:val="20"/>
        </w:rPr>
        <w:t>The textbook is a</w:t>
      </w:r>
      <w:r w:rsidR="00B32916">
        <w:rPr>
          <w:rFonts w:ascii="Times New Roman" w:hAnsi="Times New Roman" w:cs="Times New Roman"/>
          <w:sz w:val="20"/>
          <w:szCs w:val="20"/>
        </w:rPr>
        <w:t>vailable in the Bookstore, via Amazon</w:t>
      </w:r>
      <w:r w:rsidR="00CC1046">
        <w:rPr>
          <w:rFonts w:ascii="Times New Roman" w:hAnsi="Times New Roman" w:cs="Times New Roman"/>
          <w:sz w:val="20"/>
          <w:szCs w:val="20"/>
        </w:rPr>
        <w:t xml:space="preserve"> (also has ebook)</w:t>
      </w:r>
      <w:r w:rsidR="00B32916">
        <w:rPr>
          <w:rFonts w:ascii="Times New Roman" w:hAnsi="Times New Roman" w:cs="Times New Roman"/>
          <w:sz w:val="20"/>
          <w:szCs w:val="20"/>
        </w:rPr>
        <w:t xml:space="preserve">, etc. </w:t>
      </w:r>
      <w:r w:rsidR="00CC1046">
        <w:rPr>
          <w:rFonts w:ascii="Times New Roman" w:hAnsi="Times New Roman" w:cs="Times New Roman"/>
          <w:sz w:val="20"/>
          <w:szCs w:val="20"/>
        </w:rPr>
        <w:t xml:space="preserve">You may also rent a digital copy or rent from say </w:t>
      </w:r>
      <w:r w:rsidR="005D003B">
        <w:rPr>
          <w:rFonts w:ascii="Times New Roman" w:hAnsi="Times New Roman" w:cs="Times New Roman"/>
          <w:sz w:val="20"/>
          <w:szCs w:val="20"/>
        </w:rPr>
        <w:t>vitalsource.com.</w:t>
      </w:r>
    </w:p>
    <w:p w14:paraId="1B449ADB" w14:textId="77777777" w:rsidR="00B32916" w:rsidRDefault="00B32916" w:rsidP="00B32916">
      <w:pPr>
        <w:spacing w:after="0"/>
        <w:rPr>
          <w:rFonts w:ascii="Times New Roman" w:hAnsi="Times New Roman" w:cs="Times New Roman"/>
          <w:sz w:val="20"/>
          <w:szCs w:val="20"/>
        </w:rPr>
      </w:pPr>
    </w:p>
    <w:p w14:paraId="31F582E0" w14:textId="64939662" w:rsidR="00B32916" w:rsidRDefault="00B32916" w:rsidP="00B32916">
      <w:pPr>
        <w:spacing w:after="0"/>
        <w:jc w:val="both"/>
        <w:rPr>
          <w:rFonts w:ascii="Times New Roman" w:hAnsi="Times New Roman" w:cs="Times New Roman"/>
          <w:sz w:val="20"/>
          <w:szCs w:val="20"/>
        </w:rPr>
      </w:pPr>
      <w:r>
        <w:rPr>
          <w:rFonts w:ascii="Times New Roman" w:hAnsi="Times New Roman" w:cs="Times New Roman"/>
          <w:sz w:val="20"/>
          <w:szCs w:val="20"/>
        </w:rPr>
        <w:t xml:space="preserve">There are many, many other alternative textbooks. Different professors have different preferences. You are welcome to browse through them and decide for yourselves if you want to use an additional </w:t>
      </w:r>
      <w:r w:rsidR="00B107BD">
        <w:rPr>
          <w:rFonts w:ascii="Times New Roman" w:hAnsi="Times New Roman" w:cs="Times New Roman"/>
          <w:sz w:val="20"/>
          <w:szCs w:val="20"/>
        </w:rPr>
        <w:t>source</w:t>
      </w:r>
      <w:r>
        <w:rPr>
          <w:rFonts w:ascii="Times New Roman" w:hAnsi="Times New Roman" w:cs="Times New Roman"/>
          <w:sz w:val="20"/>
          <w:szCs w:val="20"/>
        </w:rPr>
        <w:t xml:space="preserve">, however beware that some of the notation etc may differ. I am happy to provide my opinion.  Varian’s two versions </w:t>
      </w:r>
      <w:r w:rsidR="00E70058">
        <w:rPr>
          <w:rFonts w:ascii="Times New Roman" w:hAnsi="Times New Roman" w:cs="Times New Roman"/>
          <w:sz w:val="20"/>
          <w:szCs w:val="20"/>
        </w:rPr>
        <w:t>are possible alternative sources</w:t>
      </w:r>
      <w:r>
        <w:rPr>
          <w:rFonts w:ascii="Times New Roman" w:hAnsi="Times New Roman" w:cs="Times New Roman"/>
          <w:sz w:val="20"/>
          <w:szCs w:val="20"/>
        </w:rPr>
        <w:t xml:space="preserve">. </w:t>
      </w:r>
    </w:p>
    <w:p w14:paraId="32AA9182" w14:textId="77777777" w:rsidR="00B32916" w:rsidRDefault="00B32916" w:rsidP="00B32916">
      <w:pPr>
        <w:spacing w:after="0"/>
        <w:rPr>
          <w:rFonts w:ascii="Times New Roman" w:hAnsi="Times New Roman" w:cs="Times New Roman"/>
          <w:sz w:val="20"/>
          <w:szCs w:val="20"/>
        </w:rPr>
      </w:pPr>
    </w:p>
    <w:p w14:paraId="267C16D1" w14:textId="77E1A876" w:rsidR="00B32916" w:rsidRDefault="00B32916" w:rsidP="009A0389">
      <w:pPr>
        <w:spacing w:after="0"/>
        <w:ind w:left="709"/>
        <w:rPr>
          <w:rFonts w:ascii="Times New Roman" w:hAnsi="Times New Roman" w:cs="Times New Roman"/>
          <w:sz w:val="20"/>
          <w:szCs w:val="20"/>
        </w:rPr>
      </w:pPr>
      <w:r w:rsidRPr="00177720">
        <w:rPr>
          <w:rFonts w:ascii="Times New Roman" w:hAnsi="Times New Roman" w:cs="Times New Roman"/>
          <w:b/>
          <w:sz w:val="20"/>
          <w:szCs w:val="20"/>
        </w:rPr>
        <w:t>Hal Varian, Intermediate Microeconomics: A modern approach</w:t>
      </w:r>
      <w:r>
        <w:rPr>
          <w:rFonts w:ascii="Times New Roman" w:hAnsi="Times New Roman" w:cs="Times New Roman"/>
          <w:sz w:val="20"/>
          <w:szCs w:val="20"/>
        </w:rPr>
        <w:t>, 8</w:t>
      </w:r>
      <w:r w:rsidRPr="00177720">
        <w:rPr>
          <w:rFonts w:ascii="Times New Roman" w:hAnsi="Times New Roman" w:cs="Times New Roman"/>
          <w:sz w:val="20"/>
          <w:szCs w:val="20"/>
          <w:vertAlign w:val="superscript"/>
        </w:rPr>
        <w:t>th</w:t>
      </w:r>
      <w:r>
        <w:rPr>
          <w:rFonts w:ascii="Times New Roman" w:hAnsi="Times New Roman" w:cs="Times New Roman"/>
          <w:sz w:val="20"/>
          <w:szCs w:val="20"/>
        </w:rPr>
        <w:t xml:space="preserve"> ed, Norton 2009 (and I believe there may be a 9</w:t>
      </w:r>
      <w:r w:rsidRPr="00177720">
        <w:rPr>
          <w:rFonts w:ascii="Times New Roman" w:hAnsi="Times New Roman" w:cs="Times New Roman"/>
          <w:sz w:val="20"/>
          <w:szCs w:val="20"/>
          <w:vertAlign w:val="superscript"/>
        </w:rPr>
        <w:t>th</w:t>
      </w:r>
      <w:r>
        <w:rPr>
          <w:rFonts w:ascii="Times New Roman" w:hAnsi="Times New Roman" w:cs="Times New Roman"/>
          <w:sz w:val="20"/>
          <w:szCs w:val="20"/>
        </w:rPr>
        <w:t xml:space="preserve"> edition just out in 2014)</w:t>
      </w:r>
    </w:p>
    <w:p w14:paraId="0184085A" w14:textId="77777777" w:rsidR="00B32916" w:rsidRDefault="00B32916" w:rsidP="00B32916">
      <w:pPr>
        <w:spacing w:after="0"/>
        <w:ind w:left="709"/>
        <w:rPr>
          <w:rFonts w:ascii="Times New Roman" w:hAnsi="Times New Roman" w:cs="Times New Roman"/>
          <w:sz w:val="20"/>
          <w:szCs w:val="20"/>
        </w:rPr>
      </w:pPr>
      <w:r w:rsidRPr="00177720">
        <w:rPr>
          <w:rFonts w:ascii="Times New Roman" w:hAnsi="Times New Roman" w:cs="Times New Roman"/>
          <w:b/>
          <w:sz w:val="20"/>
          <w:szCs w:val="20"/>
        </w:rPr>
        <w:t>Hal Varian, Intermediate Microeconomics with calculus: A modern approach</w:t>
      </w:r>
      <w:r>
        <w:rPr>
          <w:rFonts w:ascii="Times New Roman" w:hAnsi="Times New Roman" w:cs="Times New Roman"/>
          <w:sz w:val="20"/>
          <w:szCs w:val="20"/>
        </w:rPr>
        <w:t>, Norton 2014</w:t>
      </w:r>
    </w:p>
    <w:p w14:paraId="77FE9087" w14:textId="77777777" w:rsidR="00B32916" w:rsidRDefault="00B32916" w:rsidP="00B32916">
      <w:pPr>
        <w:spacing w:after="0"/>
        <w:jc w:val="both"/>
        <w:rPr>
          <w:rFonts w:ascii="Times New Roman" w:hAnsi="Times New Roman" w:cs="Times New Roman"/>
          <w:sz w:val="20"/>
          <w:szCs w:val="20"/>
        </w:rPr>
      </w:pPr>
    </w:p>
    <w:p w14:paraId="7BFB7D75" w14:textId="77777777" w:rsidR="00B32916" w:rsidRDefault="00B32916" w:rsidP="00B32916">
      <w:pPr>
        <w:spacing w:after="0"/>
        <w:jc w:val="both"/>
        <w:rPr>
          <w:rFonts w:ascii="Times New Roman" w:hAnsi="Times New Roman" w:cs="Times New Roman"/>
          <w:sz w:val="20"/>
          <w:szCs w:val="20"/>
        </w:rPr>
      </w:pPr>
      <w:r>
        <w:rPr>
          <w:rFonts w:ascii="Times New Roman" w:hAnsi="Times New Roman" w:cs="Times New Roman"/>
          <w:sz w:val="20"/>
          <w:szCs w:val="20"/>
        </w:rPr>
        <w:t xml:space="preserve">If you want a printed version look around for even older used editions of the book. The textbook does not change that much from edition to edition. </w:t>
      </w:r>
    </w:p>
    <w:p w14:paraId="7A08D96D" w14:textId="77777777" w:rsidR="00B32916" w:rsidRDefault="00B32916" w:rsidP="00B32916">
      <w:pPr>
        <w:spacing w:after="0"/>
        <w:jc w:val="both"/>
        <w:rPr>
          <w:rFonts w:ascii="Times New Roman" w:hAnsi="Times New Roman" w:cs="Times New Roman"/>
          <w:sz w:val="20"/>
          <w:szCs w:val="20"/>
        </w:rPr>
      </w:pPr>
    </w:p>
    <w:p w14:paraId="0F3CD05C" w14:textId="2708BB91" w:rsidR="00B32916" w:rsidRDefault="00B32916" w:rsidP="00B32916">
      <w:pPr>
        <w:spacing w:after="0"/>
        <w:jc w:val="both"/>
        <w:rPr>
          <w:rFonts w:ascii="Times New Roman" w:hAnsi="Times New Roman" w:cs="Times New Roman"/>
          <w:sz w:val="20"/>
          <w:szCs w:val="20"/>
        </w:rPr>
      </w:pPr>
      <w:r>
        <w:rPr>
          <w:rFonts w:ascii="Times New Roman" w:hAnsi="Times New Roman" w:cs="Times New Roman"/>
          <w:sz w:val="20"/>
          <w:szCs w:val="20"/>
        </w:rPr>
        <w:t>In addition I find the following quite useful especially for the more mathematically minded:</w:t>
      </w:r>
    </w:p>
    <w:p w14:paraId="72039D01" w14:textId="79060B05" w:rsidR="00B32916" w:rsidRPr="009A0389" w:rsidRDefault="00B32916" w:rsidP="00B32916">
      <w:pPr>
        <w:spacing w:after="0"/>
        <w:jc w:val="both"/>
        <w:rPr>
          <w:rFonts w:ascii="Times New Roman" w:hAnsi="Times New Roman" w:cs="Times New Roman"/>
          <w:b/>
          <w:sz w:val="20"/>
          <w:szCs w:val="20"/>
        </w:rPr>
      </w:pPr>
      <w:r>
        <w:rPr>
          <w:rFonts w:ascii="Times New Roman" w:hAnsi="Times New Roman" w:cs="Times New Roman"/>
          <w:sz w:val="20"/>
          <w:szCs w:val="20"/>
        </w:rPr>
        <w:tab/>
      </w:r>
      <w:r w:rsidRPr="00861111">
        <w:rPr>
          <w:rFonts w:ascii="Times New Roman" w:hAnsi="Times New Roman" w:cs="Times New Roman"/>
          <w:b/>
          <w:sz w:val="20"/>
          <w:szCs w:val="20"/>
        </w:rPr>
        <w:t>Thomas Nechyba, Microeconomics: An intuitive approach with calculus (Cengage 2010)</w:t>
      </w:r>
    </w:p>
    <w:p w14:paraId="4038AB9F" w14:textId="77777777" w:rsidR="005D003B" w:rsidRDefault="005D003B" w:rsidP="009A0389">
      <w:pPr>
        <w:spacing w:line="240" w:lineRule="auto"/>
        <w:rPr>
          <w:rFonts w:ascii="Times New Roman" w:hAnsi="Times New Roman" w:cs="Times New Roman"/>
          <w:b/>
          <w:sz w:val="20"/>
          <w:szCs w:val="20"/>
        </w:rPr>
      </w:pPr>
    </w:p>
    <w:p w14:paraId="1A813FF9" w14:textId="77777777" w:rsidR="005D536D" w:rsidRDefault="005D536D" w:rsidP="005D536D">
      <w:pPr>
        <w:spacing w:after="0"/>
        <w:rPr>
          <w:rFonts w:ascii="Times New Roman" w:hAnsi="Times New Roman" w:cs="Times New Roman"/>
          <w:b/>
          <w:sz w:val="20"/>
          <w:szCs w:val="20"/>
        </w:rPr>
      </w:pPr>
      <w:r>
        <w:rPr>
          <w:rFonts w:ascii="Times New Roman" w:hAnsi="Times New Roman" w:cs="Times New Roman"/>
          <w:b/>
          <w:sz w:val="20"/>
          <w:szCs w:val="20"/>
        </w:rPr>
        <w:t>OUTSIDE TUTORING</w:t>
      </w:r>
    </w:p>
    <w:p w14:paraId="6B7FF2C5" w14:textId="77777777" w:rsidR="005D536D" w:rsidRPr="005D536D" w:rsidRDefault="005D536D" w:rsidP="005D536D">
      <w:pPr>
        <w:spacing w:after="0"/>
        <w:rPr>
          <w:rFonts w:ascii="Times New Roman" w:hAnsi="Times New Roman" w:cs="Times New Roman"/>
          <w:b/>
          <w:sz w:val="20"/>
          <w:szCs w:val="20"/>
        </w:rPr>
      </w:pPr>
    </w:p>
    <w:p w14:paraId="26915C10" w14:textId="77777777" w:rsidR="005D536D" w:rsidRDefault="005D536D" w:rsidP="005D536D">
      <w:pPr>
        <w:spacing w:after="0"/>
        <w:rPr>
          <w:rFonts w:ascii="Times New Roman" w:hAnsi="Times New Roman" w:cs="Times New Roman"/>
          <w:sz w:val="20"/>
          <w:szCs w:val="20"/>
        </w:rPr>
      </w:pPr>
      <w:r>
        <w:rPr>
          <w:rFonts w:ascii="Times New Roman" w:hAnsi="Times New Roman" w:cs="Times New Roman"/>
          <w:sz w:val="20"/>
          <w:szCs w:val="20"/>
        </w:rPr>
        <w:t>In addition to the class TAs, you have access to several tutoring services, paid and free:</w:t>
      </w:r>
    </w:p>
    <w:p w14:paraId="3185AC41" w14:textId="77777777" w:rsidR="005D536D" w:rsidRDefault="005D536D" w:rsidP="005D536D">
      <w:pPr>
        <w:spacing w:after="0"/>
        <w:rPr>
          <w:rFonts w:ascii="Times New Roman" w:hAnsi="Times New Roman" w:cs="Times New Roman"/>
          <w:sz w:val="20"/>
          <w:szCs w:val="20"/>
        </w:rPr>
      </w:pPr>
    </w:p>
    <w:p w14:paraId="702DF64D" w14:textId="77777777" w:rsidR="005D536D" w:rsidRPr="009A0389" w:rsidRDefault="005D536D" w:rsidP="005D536D">
      <w:pPr>
        <w:spacing w:after="0"/>
        <w:ind w:left="2127" w:hanging="1418"/>
        <w:rPr>
          <w:rFonts w:ascii="Times New Roman" w:hAnsi="Times New Roman" w:cs="Times New Roman"/>
          <w:sz w:val="20"/>
          <w:szCs w:val="20"/>
        </w:rPr>
      </w:pPr>
      <w:r>
        <w:rPr>
          <w:rFonts w:ascii="Times New Roman" w:hAnsi="Times New Roman" w:cs="Times New Roman"/>
          <w:sz w:val="20"/>
          <w:szCs w:val="20"/>
        </w:rPr>
        <w:t xml:space="preserve">E-Pass: </w:t>
      </w:r>
      <w:r>
        <w:rPr>
          <w:rFonts w:ascii="Times New Roman" w:hAnsi="Times New Roman" w:cs="Times New Roman"/>
          <w:sz w:val="20"/>
          <w:szCs w:val="20"/>
        </w:rPr>
        <w:tab/>
      </w:r>
      <w:r>
        <w:rPr>
          <w:rFonts w:ascii="Times New Roman" w:hAnsi="Times New Roman" w:cs="Times New Roman"/>
          <w:sz w:val="20"/>
          <w:szCs w:val="20"/>
        </w:rPr>
        <w:tab/>
      </w:r>
      <w:r w:rsidRPr="009A0389">
        <w:rPr>
          <w:rFonts w:ascii="Times New Roman" w:eastAsia="Times New Roman" w:hAnsi="Times New Roman" w:cs="Times New Roman"/>
          <w:bCs/>
          <w:sz w:val="20"/>
          <w:szCs w:val="20"/>
        </w:rPr>
        <w:t xml:space="preserve">EPASS peer </w:t>
      </w:r>
      <w:r w:rsidRPr="009A0389">
        <w:rPr>
          <w:rStyle w:val="highlight"/>
          <w:rFonts w:ascii="Times New Roman" w:eastAsia="Times New Roman" w:hAnsi="Times New Roman" w:cs="Times New Roman"/>
          <w:bCs/>
          <w:sz w:val="20"/>
          <w:szCs w:val="20"/>
        </w:rPr>
        <w:t>tutor</w:t>
      </w:r>
      <w:r w:rsidRPr="009A0389">
        <w:rPr>
          <w:rFonts w:ascii="Times New Roman" w:eastAsia="Times New Roman" w:hAnsi="Times New Roman" w:cs="Times New Roman"/>
          <w:bCs/>
          <w:sz w:val="20"/>
          <w:szCs w:val="20"/>
        </w:rPr>
        <w:t xml:space="preserve">ing is available for this course.  During a session you can review course content, master basic concepts and develop more advanced skills under the guidance of a fellow student.  You are allowed to attend a total of 2 EPASS appointments per week during the semester. For information about EPASS policies and scheduling appointments, visit </w:t>
      </w:r>
      <w:hyperlink r:id="rId8" w:tgtFrame="_blank" w:history="1">
        <w:r w:rsidRPr="009A0389">
          <w:rPr>
            <w:rStyle w:val="Hyperlink"/>
            <w:rFonts w:ascii="Times New Roman" w:eastAsia="Times New Roman" w:hAnsi="Times New Roman" w:cs="Times New Roman"/>
            <w:bCs/>
            <w:color w:val="0000E9"/>
            <w:sz w:val="20"/>
            <w:szCs w:val="20"/>
          </w:rPr>
          <w:t>www.epass.emory.edu</w:t>
        </w:r>
      </w:hyperlink>
      <w:r w:rsidRPr="009A0389">
        <w:rPr>
          <w:rFonts w:ascii="Times New Roman" w:eastAsia="Times New Roman" w:hAnsi="Times New Roman" w:cs="Times New Roman"/>
          <w:bCs/>
          <w:sz w:val="20"/>
          <w:szCs w:val="20"/>
        </w:rPr>
        <w:t xml:space="preserve"> and click on Peer </w:t>
      </w:r>
      <w:r w:rsidRPr="009A0389">
        <w:rPr>
          <w:rStyle w:val="highlight"/>
          <w:rFonts w:ascii="Times New Roman" w:eastAsia="Times New Roman" w:hAnsi="Times New Roman" w:cs="Times New Roman"/>
          <w:bCs/>
          <w:sz w:val="20"/>
          <w:szCs w:val="20"/>
        </w:rPr>
        <w:t>Tutor</w:t>
      </w:r>
      <w:r w:rsidRPr="009A0389">
        <w:rPr>
          <w:rFonts w:ascii="Times New Roman" w:eastAsia="Times New Roman" w:hAnsi="Times New Roman" w:cs="Times New Roman"/>
          <w:bCs/>
          <w:sz w:val="20"/>
          <w:szCs w:val="20"/>
        </w:rPr>
        <w:t xml:space="preserve">ing.  All </w:t>
      </w:r>
      <w:r w:rsidRPr="009A0389">
        <w:rPr>
          <w:rStyle w:val="highlight"/>
          <w:rFonts w:ascii="Times New Roman" w:eastAsia="Times New Roman" w:hAnsi="Times New Roman" w:cs="Times New Roman"/>
          <w:bCs/>
          <w:sz w:val="20"/>
          <w:szCs w:val="20"/>
        </w:rPr>
        <w:t>tutor</w:t>
      </w:r>
      <w:r w:rsidRPr="009A0389">
        <w:rPr>
          <w:rFonts w:ascii="Times New Roman" w:eastAsia="Times New Roman" w:hAnsi="Times New Roman" w:cs="Times New Roman"/>
          <w:bCs/>
          <w:sz w:val="20"/>
          <w:szCs w:val="20"/>
        </w:rPr>
        <w:t>ing appointments are scheduled through ASST: www.emory.edu/asst</w:t>
      </w:r>
    </w:p>
    <w:p w14:paraId="4477B3B5" w14:textId="4DC73C15" w:rsidR="005D003B" w:rsidRPr="00B657EE" w:rsidRDefault="005D536D" w:rsidP="00B657EE">
      <w:pPr>
        <w:spacing w:after="0"/>
        <w:ind w:left="2127" w:hanging="1418"/>
        <w:rPr>
          <w:rFonts w:ascii="Times New Roman" w:hAnsi="Times New Roman" w:cs="Times New Roman"/>
          <w:sz w:val="20"/>
          <w:szCs w:val="20"/>
        </w:rPr>
      </w:pPr>
      <w:r>
        <w:rPr>
          <w:rFonts w:ascii="Times New Roman" w:hAnsi="Times New Roman" w:cs="Times New Roman"/>
          <w:sz w:val="20"/>
          <w:szCs w:val="20"/>
        </w:rPr>
        <w:t>Paid tutors:</w:t>
      </w:r>
      <w:r>
        <w:rPr>
          <w:rFonts w:ascii="Times New Roman" w:hAnsi="Times New Roman" w:cs="Times New Roman"/>
          <w:sz w:val="20"/>
          <w:szCs w:val="20"/>
        </w:rPr>
        <w:tab/>
        <w:t xml:space="preserve">Economics department has a list of tutors who are willing to tutor for a fee. A list can be found at: </w:t>
      </w:r>
      <w:hyperlink r:id="rId9" w:history="1">
        <w:r w:rsidRPr="00687B6E">
          <w:rPr>
            <w:rStyle w:val="Hyperlink"/>
            <w:rFonts w:ascii="Times New Roman" w:hAnsi="Times New Roman" w:cs="Times New Roman"/>
            <w:sz w:val="20"/>
            <w:szCs w:val="20"/>
          </w:rPr>
          <w:t>http://economics.emory.edu/home/undergraduate/tutor.html</w:t>
        </w:r>
      </w:hyperlink>
    </w:p>
    <w:p w14:paraId="3F35FD85" w14:textId="77777777" w:rsidR="005D003B" w:rsidRDefault="005D003B" w:rsidP="005D003B">
      <w:pPr>
        <w:spacing w:after="0" w:line="240" w:lineRule="auto"/>
        <w:rPr>
          <w:rFonts w:ascii="Times New Roman" w:hAnsi="Times New Roman" w:cs="Times New Roman"/>
          <w:b/>
          <w:sz w:val="20"/>
          <w:szCs w:val="20"/>
        </w:rPr>
      </w:pPr>
    </w:p>
    <w:p w14:paraId="150426F3" w14:textId="77777777" w:rsidR="009D78D0" w:rsidRDefault="009D78D0" w:rsidP="009D78D0">
      <w:pPr>
        <w:spacing w:after="0" w:line="240" w:lineRule="auto"/>
        <w:rPr>
          <w:rFonts w:ascii="Times New Roman" w:hAnsi="Times New Roman" w:cs="Times New Roman"/>
          <w:b/>
          <w:sz w:val="20"/>
          <w:szCs w:val="20"/>
        </w:rPr>
      </w:pPr>
    </w:p>
    <w:p w14:paraId="5B56E8AE" w14:textId="7987FAA2" w:rsidR="009D78D0" w:rsidRPr="00685BF9" w:rsidRDefault="00C368CA" w:rsidP="009D78D0">
      <w:pPr>
        <w:rPr>
          <w:rFonts w:ascii="Times New Roman" w:hAnsi="Times New Roman" w:cs="Times New Roman"/>
          <w:b/>
          <w:sz w:val="20"/>
          <w:szCs w:val="20"/>
        </w:rPr>
      </w:pPr>
      <w:r>
        <w:rPr>
          <w:rFonts w:ascii="Times New Roman" w:hAnsi="Times New Roman" w:cs="Times New Roman"/>
          <w:b/>
          <w:sz w:val="20"/>
          <w:szCs w:val="20"/>
        </w:rPr>
        <w:t>SPRING</w:t>
      </w:r>
      <w:r w:rsidR="009D78D0" w:rsidRPr="00685BF9">
        <w:rPr>
          <w:rFonts w:ascii="Times New Roman" w:hAnsi="Times New Roman" w:cs="Times New Roman"/>
          <w:b/>
          <w:sz w:val="20"/>
          <w:szCs w:val="20"/>
        </w:rPr>
        <w:t xml:space="preserve"> </w:t>
      </w:r>
      <w:r>
        <w:rPr>
          <w:rFonts w:ascii="Times New Roman" w:hAnsi="Times New Roman" w:cs="Times New Roman"/>
          <w:b/>
          <w:sz w:val="20"/>
          <w:szCs w:val="20"/>
        </w:rPr>
        <w:t>2017</w:t>
      </w:r>
      <w:r w:rsidR="009D78D0">
        <w:rPr>
          <w:rFonts w:ascii="Times New Roman" w:hAnsi="Times New Roman" w:cs="Times New Roman"/>
          <w:b/>
          <w:sz w:val="20"/>
          <w:szCs w:val="20"/>
        </w:rPr>
        <w:t xml:space="preserve"> </w:t>
      </w:r>
      <w:r w:rsidR="009D78D0" w:rsidRPr="00685BF9">
        <w:rPr>
          <w:rFonts w:ascii="Times New Roman" w:hAnsi="Times New Roman" w:cs="Times New Roman"/>
          <w:b/>
          <w:sz w:val="20"/>
          <w:szCs w:val="20"/>
        </w:rPr>
        <w:t>SEMESTER IMPORTANT DATES:</w:t>
      </w:r>
    </w:p>
    <w:p w14:paraId="6D04561D" w14:textId="77777777" w:rsidR="00867E6E" w:rsidRPr="00867E6E" w:rsidRDefault="00867E6E" w:rsidP="00867E6E">
      <w:pPr>
        <w:tabs>
          <w:tab w:val="left" w:pos="2097"/>
        </w:tabs>
        <w:spacing w:line="240" w:lineRule="auto"/>
        <w:rPr>
          <w:rFonts w:ascii="Times New Roman" w:hAnsi="Times New Roman" w:cs="Times New Roman"/>
          <w:sz w:val="20"/>
          <w:szCs w:val="20"/>
        </w:rPr>
      </w:pPr>
      <w:r w:rsidRPr="00867E6E">
        <w:rPr>
          <w:rFonts w:ascii="Times New Roman" w:hAnsi="Times New Roman" w:cs="Times New Roman"/>
          <w:b/>
          <w:sz w:val="20"/>
          <w:szCs w:val="20"/>
        </w:rPr>
        <w:t>Tuesday, January 10</w:t>
      </w:r>
      <w:r w:rsidRPr="00867E6E">
        <w:rPr>
          <w:rFonts w:ascii="Times New Roman" w:hAnsi="Times New Roman" w:cs="Times New Roman"/>
          <w:b/>
          <w:sz w:val="20"/>
          <w:szCs w:val="20"/>
          <w:vertAlign w:val="superscript"/>
        </w:rPr>
        <w:t>th</w:t>
      </w:r>
      <w:r w:rsidRPr="00867E6E">
        <w:rPr>
          <w:rFonts w:ascii="Times New Roman" w:hAnsi="Times New Roman" w:cs="Times New Roman"/>
          <w:b/>
          <w:sz w:val="20"/>
          <w:szCs w:val="20"/>
        </w:rPr>
        <w:t xml:space="preserve"> </w:t>
      </w:r>
      <w:r w:rsidRPr="00867E6E">
        <w:rPr>
          <w:rFonts w:ascii="Times New Roman" w:hAnsi="Times New Roman" w:cs="Times New Roman"/>
          <w:b/>
          <w:sz w:val="20"/>
          <w:szCs w:val="20"/>
        </w:rPr>
        <w:tab/>
      </w:r>
      <w:r w:rsidRPr="00867E6E">
        <w:rPr>
          <w:rFonts w:ascii="Times New Roman" w:hAnsi="Times New Roman" w:cs="Times New Roman"/>
          <w:sz w:val="20"/>
          <w:szCs w:val="20"/>
        </w:rPr>
        <w:t>First</w:t>
      </w:r>
      <w:r w:rsidRPr="00867E6E">
        <w:rPr>
          <w:rFonts w:ascii="Times New Roman" w:hAnsi="Times New Roman" w:cs="Times New Roman"/>
          <w:sz w:val="20"/>
          <w:szCs w:val="20"/>
          <w:vertAlign w:val="superscript"/>
        </w:rPr>
        <w:t xml:space="preserve"> </w:t>
      </w:r>
      <w:r w:rsidRPr="00867E6E">
        <w:rPr>
          <w:rFonts w:ascii="Times New Roman" w:hAnsi="Times New Roman" w:cs="Times New Roman"/>
          <w:sz w:val="20"/>
          <w:szCs w:val="20"/>
        </w:rPr>
        <w:t>day of classes for undergraduate students</w:t>
      </w:r>
    </w:p>
    <w:p w14:paraId="5A688D72" w14:textId="77777777" w:rsidR="00867E6E" w:rsidRPr="00867E6E" w:rsidRDefault="00867E6E" w:rsidP="00867E6E">
      <w:pPr>
        <w:tabs>
          <w:tab w:val="left" w:pos="2097"/>
        </w:tabs>
        <w:spacing w:line="240" w:lineRule="auto"/>
        <w:rPr>
          <w:rFonts w:ascii="Times New Roman" w:hAnsi="Times New Roman" w:cs="Times New Roman"/>
          <w:b/>
          <w:sz w:val="20"/>
          <w:szCs w:val="20"/>
        </w:rPr>
      </w:pPr>
      <w:r w:rsidRPr="00867E6E">
        <w:rPr>
          <w:rFonts w:ascii="Times New Roman" w:hAnsi="Times New Roman" w:cs="Times New Roman"/>
          <w:b/>
          <w:sz w:val="20"/>
          <w:szCs w:val="20"/>
        </w:rPr>
        <w:t>Monday, January 16</w:t>
      </w:r>
      <w:r w:rsidRPr="00867E6E">
        <w:rPr>
          <w:rFonts w:ascii="Times New Roman" w:hAnsi="Times New Roman" w:cs="Times New Roman"/>
          <w:b/>
          <w:sz w:val="20"/>
          <w:szCs w:val="20"/>
          <w:vertAlign w:val="superscript"/>
        </w:rPr>
        <w:t>th</w:t>
      </w:r>
      <w:r w:rsidRPr="00867E6E">
        <w:rPr>
          <w:rFonts w:ascii="Times New Roman" w:hAnsi="Times New Roman" w:cs="Times New Roman"/>
          <w:b/>
          <w:sz w:val="20"/>
          <w:szCs w:val="20"/>
        </w:rPr>
        <w:t xml:space="preserve"> </w:t>
      </w:r>
      <w:r w:rsidRPr="00867E6E">
        <w:rPr>
          <w:rFonts w:ascii="Times New Roman" w:hAnsi="Times New Roman" w:cs="Times New Roman"/>
          <w:b/>
          <w:sz w:val="20"/>
          <w:szCs w:val="20"/>
        </w:rPr>
        <w:tab/>
      </w:r>
      <w:r w:rsidRPr="00867E6E">
        <w:rPr>
          <w:rFonts w:ascii="Times New Roman" w:hAnsi="Times New Roman" w:cs="Times New Roman"/>
          <w:sz w:val="20"/>
          <w:szCs w:val="20"/>
        </w:rPr>
        <w:t>Martin Luther King Jr. Holiday</w:t>
      </w:r>
    </w:p>
    <w:p w14:paraId="78073271" w14:textId="4BCB671C" w:rsidR="00867E6E" w:rsidRPr="00867E6E" w:rsidRDefault="00867E6E" w:rsidP="00867E6E">
      <w:pPr>
        <w:tabs>
          <w:tab w:val="left" w:pos="2097"/>
        </w:tabs>
        <w:spacing w:line="240" w:lineRule="auto"/>
        <w:rPr>
          <w:rFonts w:ascii="Times New Roman" w:hAnsi="Times New Roman" w:cs="Times New Roman"/>
          <w:sz w:val="20"/>
          <w:szCs w:val="20"/>
        </w:rPr>
      </w:pPr>
      <w:r w:rsidRPr="00867E6E">
        <w:rPr>
          <w:rFonts w:ascii="Times New Roman" w:hAnsi="Times New Roman" w:cs="Times New Roman"/>
          <w:b/>
          <w:sz w:val="20"/>
          <w:szCs w:val="20"/>
        </w:rPr>
        <w:t>Tuesday, January 17</w:t>
      </w:r>
      <w:r w:rsidRPr="00867E6E">
        <w:rPr>
          <w:rFonts w:ascii="Times New Roman" w:hAnsi="Times New Roman" w:cs="Times New Roman"/>
          <w:b/>
          <w:sz w:val="20"/>
          <w:szCs w:val="20"/>
          <w:vertAlign w:val="superscript"/>
        </w:rPr>
        <w:t>th</w:t>
      </w:r>
      <w:r w:rsidRPr="00867E6E">
        <w:rPr>
          <w:rFonts w:ascii="Times New Roman" w:hAnsi="Times New Roman" w:cs="Times New Roman"/>
          <w:b/>
          <w:sz w:val="20"/>
          <w:szCs w:val="20"/>
        </w:rPr>
        <w:t xml:space="preserve"> </w:t>
      </w:r>
      <w:r w:rsidRPr="00867E6E">
        <w:rPr>
          <w:rFonts w:ascii="Times New Roman" w:hAnsi="Times New Roman" w:cs="Times New Roman"/>
          <w:sz w:val="20"/>
          <w:szCs w:val="20"/>
        </w:rPr>
        <w:tab/>
        <w:t xml:space="preserve">Last day for schedule change undergraduate </w:t>
      </w:r>
    </w:p>
    <w:p w14:paraId="472705B2" w14:textId="2C120EB8" w:rsidR="00867E6E" w:rsidRPr="00867E6E" w:rsidRDefault="00867E6E" w:rsidP="00867E6E">
      <w:pPr>
        <w:tabs>
          <w:tab w:val="left" w:pos="2097"/>
        </w:tabs>
        <w:spacing w:line="240" w:lineRule="auto"/>
        <w:rPr>
          <w:rFonts w:ascii="Times New Roman" w:hAnsi="Times New Roman" w:cs="Times New Roman"/>
          <w:sz w:val="20"/>
          <w:szCs w:val="20"/>
        </w:rPr>
      </w:pPr>
      <w:r w:rsidRPr="00867E6E">
        <w:rPr>
          <w:rFonts w:ascii="Times New Roman" w:hAnsi="Times New Roman" w:cs="Times New Roman"/>
          <w:b/>
          <w:sz w:val="20"/>
          <w:szCs w:val="20"/>
        </w:rPr>
        <w:t>Thursday, January 26</w:t>
      </w:r>
      <w:r w:rsidRPr="00867E6E">
        <w:rPr>
          <w:rFonts w:ascii="Times New Roman" w:hAnsi="Times New Roman" w:cs="Times New Roman"/>
          <w:b/>
          <w:sz w:val="20"/>
          <w:szCs w:val="20"/>
          <w:vertAlign w:val="superscript"/>
        </w:rPr>
        <w:t>th</w:t>
      </w:r>
      <w:r w:rsidRPr="00867E6E">
        <w:rPr>
          <w:rFonts w:ascii="Times New Roman" w:hAnsi="Times New Roman" w:cs="Times New Roman"/>
          <w:b/>
          <w:sz w:val="20"/>
          <w:szCs w:val="20"/>
        </w:rPr>
        <w:t xml:space="preserve"> </w:t>
      </w:r>
      <w:r w:rsidRPr="00867E6E">
        <w:rPr>
          <w:rFonts w:ascii="Times New Roman" w:hAnsi="Times New Roman" w:cs="Times New Roman"/>
          <w:b/>
          <w:sz w:val="20"/>
          <w:szCs w:val="20"/>
        </w:rPr>
        <w:tab/>
      </w:r>
      <w:r w:rsidRPr="00867E6E">
        <w:rPr>
          <w:rFonts w:ascii="Times New Roman" w:hAnsi="Times New Roman" w:cs="Times New Roman"/>
          <w:sz w:val="20"/>
          <w:szCs w:val="20"/>
        </w:rPr>
        <w:t xml:space="preserve">(4:00 p.m.) Last Day for Letter Grade OR Satisfactory/Unsatisfactory change </w:t>
      </w:r>
    </w:p>
    <w:p w14:paraId="3F126630" w14:textId="77777777" w:rsidR="00867E6E" w:rsidRPr="00867E6E" w:rsidRDefault="00867E6E" w:rsidP="00867E6E">
      <w:pPr>
        <w:tabs>
          <w:tab w:val="left" w:pos="2097"/>
        </w:tabs>
        <w:spacing w:line="240" w:lineRule="auto"/>
        <w:rPr>
          <w:rFonts w:ascii="Times New Roman" w:hAnsi="Times New Roman" w:cs="Times New Roman"/>
          <w:sz w:val="20"/>
          <w:szCs w:val="20"/>
        </w:rPr>
      </w:pPr>
      <w:r w:rsidRPr="00867E6E">
        <w:rPr>
          <w:rFonts w:ascii="Times New Roman" w:hAnsi="Times New Roman" w:cs="Times New Roman"/>
          <w:b/>
          <w:sz w:val="20"/>
          <w:szCs w:val="20"/>
        </w:rPr>
        <w:t>Friday, January 27</w:t>
      </w:r>
      <w:r w:rsidRPr="00867E6E">
        <w:rPr>
          <w:rFonts w:ascii="Times New Roman" w:hAnsi="Times New Roman" w:cs="Times New Roman"/>
          <w:b/>
          <w:sz w:val="20"/>
          <w:szCs w:val="20"/>
          <w:vertAlign w:val="superscript"/>
        </w:rPr>
        <w:t>th</w:t>
      </w:r>
      <w:r w:rsidRPr="00867E6E">
        <w:rPr>
          <w:rFonts w:ascii="Times New Roman" w:hAnsi="Times New Roman" w:cs="Times New Roman"/>
          <w:b/>
          <w:sz w:val="20"/>
          <w:szCs w:val="20"/>
        </w:rPr>
        <w:t xml:space="preserve"> </w:t>
      </w:r>
      <w:r w:rsidRPr="00867E6E">
        <w:rPr>
          <w:rFonts w:ascii="Times New Roman" w:hAnsi="Times New Roman" w:cs="Times New Roman"/>
          <w:sz w:val="20"/>
          <w:szCs w:val="20"/>
        </w:rPr>
        <w:tab/>
        <w:t>Deadline for Completion of Incomplete Work from Fall 2016</w:t>
      </w:r>
    </w:p>
    <w:p w14:paraId="3FE72830" w14:textId="77777777" w:rsidR="00867E6E" w:rsidRPr="00867E6E" w:rsidRDefault="00867E6E" w:rsidP="00867E6E">
      <w:pPr>
        <w:tabs>
          <w:tab w:val="left" w:pos="2097"/>
        </w:tabs>
        <w:spacing w:line="240" w:lineRule="auto"/>
        <w:ind w:left="5040" w:hanging="5040"/>
        <w:rPr>
          <w:rFonts w:ascii="Times New Roman" w:hAnsi="Times New Roman" w:cs="Times New Roman"/>
          <w:b/>
          <w:sz w:val="20"/>
          <w:szCs w:val="20"/>
        </w:rPr>
      </w:pPr>
      <w:r w:rsidRPr="00867E6E">
        <w:rPr>
          <w:rFonts w:ascii="Times New Roman" w:hAnsi="Times New Roman" w:cs="Times New Roman"/>
          <w:b/>
          <w:sz w:val="20"/>
          <w:szCs w:val="20"/>
        </w:rPr>
        <w:t>Friday, February 3</w:t>
      </w:r>
      <w:r w:rsidRPr="00867E6E">
        <w:rPr>
          <w:rFonts w:ascii="Times New Roman" w:hAnsi="Times New Roman" w:cs="Times New Roman"/>
          <w:b/>
          <w:sz w:val="20"/>
          <w:szCs w:val="20"/>
          <w:vertAlign w:val="superscript"/>
        </w:rPr>
        <w:t>rd</w:t>
      </w:r>
      <w:r w:rsidRPr="00867E6E">
        <w:rPr>
          <w:rFonts w:ascii="Times New Roman" w:hAnsi="Times New Roman" w:cs="Times New Roman"/>
          <w:b/>
          <w:sz w:val="20"/>
          <w:szCs w:val="20"/>
        </w:rPr>
        <w:t xml:space="preserve"> </w:t>
      </w:r>
      <w:r w:rsidRPr="00867E6E">
        <w:rPr>
          <w:rFonts w:ascii="Times New Roman" w:hAnsi="Times New Roman" w:cs="Times New Roman"/>
          <w:b/>
          <w:sz w:val="20"/>
          <w:szCs w:val="20"/>
        </w:rPr>
        <w:tab/>
      </w:r>
      <w:r w:rsidRPr="00867E6E">
        <w:rPr>
          <w:rFonts w:ascii="Times New Roman" w:hAnsi="Times New Roman" w:cs="Times New Roman"/>
          <w:sz w:val="20"/>
          <w:szCs w:val="20"/>
        </w:rPr>
        <w:t>Summer 2017 Pre-registration begins</w:t>
      </w:r>
    </w:p>
    <w:p w14:paraId="21FD90BB" w14:textId="553F74D6" w:rsidR="00867E6E" w:rsidRPr="00867E6E" w:rsidRDefault="00867E6E" w:rsidP="00867E6E">
      <w:pPr>
        <w:tabs>
          <w:tab w:val="left" w:pos="2097"/>
        </w:tabs>
        <w:spacing w:after="100" w:afterAutospacing="1" w:line="240" w:lineRule="auto"/>
        <w:rPr>
          <w:rFonts w:ascii="Times New Roman" w:hAnsi="Times New Roman" w:cs="Times New Roman"/>
          <w:sz w:val="20"/>
          <w:szCs w:val="20"/>
        </w:rPr>
      </w:pPr>
      <w:r w:rsidRPr="00867E6E">
        <w:rPr>
          <w:rFonts w:ascii="Times New Roman" w:hAnsi="Times New Roman" w:cs="Times New Roman"/>
          <w:b/>
          <w:sz w:val="20"/>
          <w:szCs w:val="20"/>
        </w:rPr>
        <w:t>Friday, February 3</w:t>
      </w:r>
      <w:r w:rsidRPr="00867E6E">
        <w:rPr>
          <w:rFonts w:ascii="Times New Roman" w:hAnsi="Times New Roman" w:cs="Times New Roman"/>
          <w:b/>
          <w:sz w:val="20"/>
          <w:szCs w:val="20"/>
          <w:vertAlign w:val="superscript"/>
        </w:rPr>
        <w:t>rd</w:t>
      </w:r>
      <w:r w:rsidRPr="00867E6E">
        <w:rPr>
          <w:rFonts w:ascii="Times New Roman" w:hAnsi="Times New Roman" w:cs="Times New Roman"/>
          <w:b/>
          <w:sz w:val="20"/>
          <w:szCs w:val="20"/>
        </w:rPr>
        <w:t xml:space="preserve">  </w:t>
      </w:r>
      <w:r w:rsidRPr="00867E6E">
        <w:rPr>
          <w:rFonts w:ascii="Times New Roman" w:hAnsi="Times New Roman" w:cs="Times New Roman"/>
          <w:sz w:val="20"/>
          <w:szCs w:val="20"/>
        </w:rPr>
        <w:tab/>
        <w:t>Degree Applications for Spring Graduates due to OUE by 4:00 PM</w:t>
      </w:r>
      <w:r w:rsidRPr="00867E6E">
        <w:rPr>
          <w:rFonts w:ascii="Times New Roman" w:hAnsi="Times New Roman" w:cs="Times New Roman"/>
          <w:sz w:val="20"/>
          <w:szCs w:val="20"/>
        </w:rPr>
        <w:tab/>
      </w:r>
    </w:p>
    <w:p w14:paraId="17A620DD" w14:textId="77777777" w:rsidR="00867E6E" w:rsidRPr="00867E6E" w:rsidRDefault="00867E6E" w:rsidP="00867E6E">
      <w:pPr>
        <w:tabs>
          <w:tab w:val="left" w:pos="2097"/>
        </w:tabs>
        <w:spacing w:line="240" w:lineRule="auto"/>
        <w:ind w:left="5040" w:hanging="5040"/>
        <w:rPr>
          <w:rFonts w:ascii="Times New Roman" w:hAnsi="Times New Roman" w:cs="Times New Roman"/>
          <w:b/>
          <w:sz w:val="20"/>
          <w:szCs w:val="20"/>
        </w:rPr>
      </w:pPr>
      <w:r w:rsidRPr="00867E6E">
        <w:rPr>
          <w:rFonts w:ascii="Times New Roman" w:hAnsi="Times New Roman" w:cs="Times New Roman"/>
          <w:b/>
          <w:sz w:val="20"/>
          <w:szCs w:val="20"/>
        </w:rPr>
        <w:t>Friday, March 3</w:t>
      </w:r>
      <w:r w:rsidRPr="00867E6E">
        <w:rPr>
          <w:rFonts w:ascii="Times New Roman" w:hAnsi="Times New Roman" w:cs="Times New Roman"/>
          <w:b/>
          <w:sz w:val="20"/>
          <w:szCs w:val="20"/>
          <w:vertAlign w:val="superscript"/>
        </w:rPr>
        <w:t>rd</w:t>
      </w:r>
      <w:r w:rsidRPr="00867E6E">
        <w:rPr>
          <w:rFonts w:ascii="Times New Roman" w:hAnsi="Times New Roman" w:cs="Times New Roman"/>
          <w:b/>
          <w:sz w:val="20"/>
          <w:szCs w:val="20"/>
        </w:rPr>
        <w:tab/>
      </w:r>
      <w:r w:rsidRPr="00867E6E">
        <w:rPr>
          <w:rFonts w:ascii="Times New Roman" w:hAnsi="Times New Roman" w:cs="Times New Roman"/>
          <w:sz w:val="20"/>
          <w:szCs w:val="20"/>
        </w:rPr>
        <w:t>Last Day to Withdraw without penalty</w:t>
      </w:r>
    </w:p>
    <w:p w14:paraId="5B478A56" w14:textId="77777777" w:rsidR="00867E6E" w:rsidRPr="00867E6E" w:rsidRDefault="00867E6E" w:rsidP="00867E6E">
      <w:pPr>
        <w:tabs>
          <w:tab w:val="left" w:pos="2097"/>
        </w:tabs>
        <w:spacing w:line="240" w:lineRule="auto"/>
        <w:rPr>
          <w:rFonts w:ascii="Times New Roman" w:hAnsi="Times New Roman" w:cs="Times New Roman"/>
          <w:sz w:val="20"/>
          <w:szCs w:val="20"/>
        </w:rPr>
      </w:pPr>
      <w:r w:rsidRPr="00867E6E">
        <w:rPr>
          <w:rFonts w:ascii="Times New Roman" w:hAnsi="Times New Roman" w:cs="Times New Roman"/>
          <w:b/>
          <w:sz w:val="20"/>
          <w:szCs w:val="20"/>
        </w:rPr>
        <w:t>Mon-Fri, March 6</w:t>
      </w:r>
      <w:r w:rsidRPr="00867E6E">
        <w:rPr>
          <w:rFonts w:ascii="Times New Roman" w:hAnsi="Times New Roman" w:cs="Times New Roman"/>
          <w:b/>
          <w:sz w:val="20"/>
          <w:szCs w:val="20"/>
          <w:vertAlign w:val="superscript"/>
        </w:rPr>
        <w:t>th</w:t>
      </w:r>
      <w:r w:rsidRPr="00867E6E">
        <w:rPr>
          <w:rFonts w:ascii="Times New Roman" w:hAnsi="Times New Roman" w:cs="Times New Roman"/>
          <w:b/>
          <w:sz w:val="20"/>
          <w:szCs w:val="20"/>
        </w:rPr>
        <w:t>- 10</w:t>
      </w:r>
      <w:r w:rsidRPr="00867E6E">
        <w:rPr>
          <w:rFonts w:ascii="Times New Roman" w:hAnsi="Times New Roman" w:cs="Times New Roman"/>
          <w:b/>
          <w:sz w:val="20"/>
          <w:szCs w:val="20"/>
          <w:vertAlign w:val="superscript"/>
        </w:rPr>
        <w:t>th</w:t>
      </w:r>
      <w:r w:rsidRPr="00867E6E">
        <w:rPr>
          <w:rFonts w:ascii="Times New Roman" w:hAnsi="Times New Roman" w:cs="Times New Roman"/>
          <w:b/>
          <w:sz w:val="20"/>
          <w:szCs w:val="20"/>
        </w:rPr>
        <w:tab/>
      </w:r>
      <w:r w:rsidRPr="00867E6E">
        <w:rPr>
          <w:rFonts w:ascii="Times New Roman" w:hAnsi="Times New Roman" w:cs="Times New Roman"/>
          <w:sz w:val="20"/>
          <w:szCs w:val="20"/>
        </w:rPr>
        <w:t>Spring Break (no classes)</w:t>
      </w:r>
    </w:p>
    <w:p w14:paraId="6292ED17" w14:textId="77777777" w:rsidR="00867E6E" w:rsidRPr="00867E6E" w:rsidRDefault="00867E6E" w:rsidP="00867E6E">
      <w:pPr>
        <w:tabs>
          <w:tab w:val="left" w:pos="2097"/>
        </w:tabs>
        <w:spacing w:line="240" w:lineRule="auto"/>
        <w:ind w:left="5040" w:hanging="5040"/>
        <w:rPr>
          <w:rFonts w:ascii="Times New Roman" w:hAnsi="Times New Roman" w:cs="Times New Roman"/>
          <w:sz w:val="20"/>
          <w:szCs w:val="20"/>
        </w:rPr>
      </w:pPr>
      <w:r w:rsidRPr="00867E6E">
        <w:rPr>
          <w:rFonts w:ascii="Times New Roman" w:hAnsi="Times New Roman" w:cs="Times New Roman"/>
          <w:b/>
          <w:sz w:val="20"/>
          <w:szCs w:val="20"/>
        </w:rPr>
        <w:t>Monday, March 20</w:t>
      </w:r>
      <w:r w:rsidRPr="00867E6E">
        <w:rPr>
          <w:rFonts w:ascii="Times New Roman" w:hAnsi="Times New Roman" w:cs="Times New Roman"/>
          <w:b/>
          <w:sz w:val="20"/>
          <w:szCs w:val="20"/>
          <w:vertAlign w:val="superscript"/>
        </w:rPr>
        <w:t>th</w:t>
      </w:r>
      <w:r w:rsidRPr="00867E6E">
        <w:rPr>
          <w:rFonts w:ascii="Times New Roman" w:hAnsi="Times New Roman" w:cs="Times New Roman"/>
          <w:b/>
          <w:sz w:val="20"/>
          <w:szCs w:val="20"/>
        </w:rPr>
        <w:t xml:space="preserve"> </w:t>
      </w:r>
      <w:r w:rsidRPr="00867E6E">
        <w:rPr>
          <w:rFonts w:ascii="Times New Roman" w:hAnsi="Times New Roman" w:cs="Times New Roman"/>
          <w:b/>
          <w:sz w:val="20"/>
          <w:szCs w:val="20"/>
        </w:rPr>
        <w:tab/>
      </w:r>
      <w:r w:rsidRPr="00867E6E">
        <w:rPr>
          <w:rFonts w:ascii="Times New Roman" w:hAnsi="Times New Roman" w:cs="Times New Roman"/>
          <w:sz w:val="20"/>
          <w:szCs w:val="20"/>
        </w:rPr>
        <w:t>Pre-registration begins for Seniors for Fall 2017 (75+ hours)</w:t>
      </w:r>
    </w:p>
    <w:p w14:paraId="399E821E" w14:textId="77777777" w:rsidR="00867E6E" w:rsidRPr="00867E6E" w:rsidRDefault="00867E6E" w:rsidP="00867E6E">
      <w:pPr>
        <w:tabs>
          <w:tab w:val="left" w:pos="2097"/>
        </w:tabs>
        <w:spacing w:line="240" w:lineRule="auto"/>
        <w:ind w:left="5040" w:hanging="5040"/>
        <w:rPr>
          <w:rFonts w:ascii="Times New Roman" w:hAnsi="Times New Roman" w:cs="Times New Roman"/>
          <w:sz w:val="20"/>
          <w:szCs w:val="20"/>
        </w:rPr>
      </w:pPr>
      <w:r w:rsidRPr="00867E6E">
        <w:rPr>
          <w:rFonts w:ascii="Times New Roman" w:hAnsi="Times New Roman" w:cs="Times New Roman"/>
          <w:b/>
          <w:sz w:val="20"/>
          <w:szCs w:val="20"/>
        </w:rPr>
        <w:t>Friday, March 31</w:t>
      </w:r>
      <w:r w:rsidRPr="00867E6E">
        <w:rPr>
          <w:rFonts w:ascii="Times New Roman" w:hAnsi="Times New Roman" w:cs="Times New Roman"/>
          <w:b/>
          <w:sz w:val="20"/>
          <w:szCs w:val="20"/>
          <w:vertAlign w:val="superscript"/>
        </w:rPr>
        <w:t>st</w:t>
      </w:r>
      <w:r w:rsidRPr="00867E6E">
        <w:rPr>
          <w:rFonts w:ascii="Times New Roman" w:hAnsi="Times New Roman" w:cs="Times New Roman"/>
          <w:b/>
          <w:sz w:val="20"/>
          <w:szCs w:val="20"/>
        </w:rPr>
        <w:t xml:space="preserve"> </w:t>
      </w:r>
      <w:r w:rsidRPr="00867E6E">
        <w:rPr>
          <w:rFonts w:ascii="Times New Roman" w:hAnsi="Times New Roman" w:cs="Times New Roman"/>
          <w:b/>
          <w:sz w:val="20"/>
          <w:szCs w:val="20"/>
          <w:vertAlign w:val="superscript"/>
        </w:rPr>
        <w:t xml:space="preserve"> </w:t>
      </w:r>
      <w:r w:rsidRPr="00867E6E">
        <w:rPr>
          <w:rFonts w:ascii="Times New Roman" w:hAnsi="Times New Roman" w:cs="Times New Roman"/>
          <w:b/>
          <w:sz w:val="20"/>
          <w:szCs w:val="20"/>
          <w:vertAlign w:val="superscript"/>
        </w:rPr>
        <w:tab/>
      </w:r>
      <w:r w:rsidRPr="00867E6E">
        <w:rPr>
          <w:rFonts w:ascii="Times New Roman" w:hAnsi="Times New Roman" w:cs="Times New Roman"/>
          <w:sz w:val="20"/>
          <w:szCs w:val="20"/>
        </w:rPr>
        <w:t>Last day to withdraw for first year on campus students</w:t>
      </w:r>
    </w:p>
    <w:p w14:paraId="10F28EEB" w14:textId="77777777" w:rsidR="00867E6E" w:rsidRPr="00867E6E" w:rsidRDefault="00867E6E" w:rsidP="00867E6E">
      <w:pPr>
        <w:tabs>
          <w:tab w:val="left" w:pos="2097"/>
        </w:tabs>
        <w:spacing w:line="240" w:lineRule="auto"/>
        <w:ind w:left="5040" w:hanging="5040"/>
        <w:rPr>
          <w:rFonts w:ascii="Times New Roman" w:hAnsi="Times New Roman" w:cs="Times New Roman"/>
          <w:sz w:val="20"/>
          <w:szCs w:val="20"/>
        </w:rPr>
      </w:pPr>
      <w:r w:rsidRPr="00867E6E">
        <w:rPr>
          <w:rFonts w:ascii="Times New Roman" w:hAnsi="Times New Roman" w:cs="Times New Roman"/>
          <w:b/>
          <w:sz w:val="20"/>
          <w:szCs w:val="20"/>
        </w:rPr>
        <w:t>Monday, April 17</w:t>
      </w:r>
      <w:r w:rsidRPr="00867E6E">
        <w:rPr>
          <w:rFonts w:ascii="Times New Roman" w:hAnsi="Times New Roman" w:cs="Times New Roman"/>
          <w:b/>
          <w:sz w:val="20"/>
          <w:szCs w:val="20"/>
          <w:vertAlign w:val="superscript"/>
        </w:rPr>
        <w:t>th</w:t>
      </w:r>
      <w:r w:rsidRPr="00867E6E">
        <w:rPr>
          <w:rFonts w:ascii="Times New Roman" w:hAnsi="Times New Roman" w:cs="Times New Roman"/>
          <w:b/>
          <w:sz w:val="20"/>
          <w:szCs w:val="20"/>
        </w:rPr>
        <w:t xml:space="preserve">  </w:t>
      </w:r>
      <w:r w:rsidRPr="00867E6E">
        <w:rPr>
          <w:rFonts w:ascii="Times New Roman" w:hAnsi="Times New Roman" w:cs="Times New Roman"/>
          <w:b/>
          <w:sz w:val="20"/>
          <w:szCs w:val="20"/>
        </w:rPr>
        <w:tab/>
      </w:r>
      <w:r w:rsidRPr="00867E6E">
        <w:rPr>
          <w:rFonts w:ascii="Times New Roman" w:hAnsi="Times New Roman" w:cs="Times New Roman"/>
          <w:sz w:val="20"/>
          <w:szCs w:val="20"/>
        </w:rPr>
        <w:t>ADD/DROP/SWAP opens for Fall 2017</w:t>
      </w:r>
    </w:p>
    <w:p w14:paraId="446194ED" w14:textId="77777777" w:rsidR="00867E6E" w:rsidRPr="00867E6E" w:rsidRDefault="00867E6E" w:rsidP="00867E6E">
      <w:pPr>
        <w:tabs>
          <w:tab w:val="left" w:pos="2097"/>
        </w:tabs>
        <w:spacing w:line="240" w:lineRule="auto"/>
        <w:rPr>
          <w:rFonts w:ascii="Times New Roman" w:hAnsi="Times New Roman" w:cs="Times New Roman"/>
          <w:sz w:val="20"/>
          <w:szCs w:val="20"/>
        </w:rPr>
      </w:pPr>
      <w:r w:rsidRPr="00867E6E">
        <w:rPr>
          <w:rFonts w:ascii="Times New Roman" w:hAnsi="Times New Roman" w:cs="Times New Roman"/>
          <w:b/>
          <w:sz w:val="20"/>
          <w:szCs w:val="20"/>
        </w:rPr>
        <w:t>Monday, April 24</w:t>
      </w:r>
      <w:r w:rsidRPr="00867E6E">
        <w:rPr>
          <w:rFonts w:ascii="Times New Roman" w:hAnsi="Times New Roman" w:cs="Times New Roman"/>
          <w:b/>
          <w:sz w:val="20"/>
          <w:szCs w:val="20"/>
          <w:vertAlign w:val="superscript"/>
        </w:rPr>
        <w:t>th</w:t>
      </w:r>
      <w:r w:rsidRPr="00867E6E">
        <w:rPr>
          <w:rFonts w:ascii="Times New Roman" w:hAnsi="Times New Roman" w:cs="Times New Roman"/>
          <w:b/>
          <w:sz w:val="20"/>
          <w:szCs w:val="20"/>
          <w:vertAlign w:val="superscript"/>
        </w:rPr>
        <w:tab/>
      </w:r>
      <w:r w:rsidRPr="00867E6E">
        <w:rPr>
          <w:rFonts w:ascii="Times New Roman" w:hAnsi="Times New Roman" w:cs="Times New Roman"/>
          <w:b/>
          <w:sz w:val="20"/>
          <w:szCs w:val="20"/>
        </w:rPr>
        <w:t xml:space="preserve"> </w:t>
      </w:r>
      <w:r w:rsidRPr="00867E6E">
        <w:rPr>
          <w:rFonts w:ascii="Times New Roman" w:hAnsi="Times New Roman" w:cs="Times New Roman"/>
          <w:sz w:val="20"/>
          <w:szCs w:val="20"/>
        </w:rPr>
        <w:t>Last Day of Classes</w:t>
      </w:r>
    </w:p>
    <w:p w14:paraId="6E9B33D8" w14:textId="77777777" w:rsidR="00867E6E" w:rsidRPr="00867E6E" w:rsidRDefault="00867E6E" w:rsidP="00867E6E">
      <w:pPr>
        <w:tabs>
          <w:tab w:val="left" w:pos="2097"/>
        </w:tabs>
        <w:spacing w:line="240" w:lineRule="auto"/>
        <w:rPr>
          <w:rFonts w:ascii="Times New Roman" w:hAnsi="Times New Roman" w:cs="Times New Roman"/>
          <w:sz w:val="20"/>
          <w:szCs w:val="20"/>
        </w:rPr>
      </w:pPr>
      <w:r w:rsidRPr="00867E6E">
        <w:rPr>
          <w:rFonts w:ascii="Times New Roman" w:hAnsi="Times New Roman" w:cs="Times New Roman"/>
          <w:b/>
          <w:sz w:val="20"/>
          <w:szCs w:val="20"/>
        </w:rPr>
        <w:t>April 25</w:t>
      </w:r>
      <w:r w:rsidRPr="00867E6E">
        <w:rPr>
          <w:rFonts w:ascii="Times New Roman" w:hAnsi="Times New Roman" w:cs="Times New Roman"/>
          <w:b/>
          <w:sz w:val="20"/>
          <w:szCs w:val="20"/>
          <w:vertAlign w:val="superscript"/>
        </w:rPr>
        <w:t>th</w:t>
      </w:r>
      <w:r w:rsidRPr="00867E6E">
        <w:rPr>
          <w:rFonts w:ascii="Times New Roman" w:hAnsi="Times New Roman" w:cs="Times New Roman"/>
          <w:b/>
          <w:sz w:val="20"/>
          <w:szCs w:val="20"/>
        </w:rPr>
        <w:t>- May 3</w:t>
      </w:r>
      <w:r w:rsidRPr="00867E6E">
        <w:rPr>
          <w:rFonts w:ascii="Times New Roman" w:hAnsi="Times New Roman" w:cs="Times New Roman"/>
          <w:b/>
          <w:sz w:val="20"/>
          <w:szCs w:val="20"/>
          <w:vertAlign w:val="superscript"/>
        </w:rPr>
        <w:t>rd</w:t>
      </w:r>
      <w:r w:rsidRPr="00867E6E">
        <w:rPr>
          <w:rFonts w:ascii="Times New Roman" w:hAnsi="Times New Roman" w:cs="Times New Roman"/>
          <w:b/>
          <w:sz w:val="20"/>
          <w:szCs w:val="20"/>
        </w:rPr>
        <w:t xml:space="preserve"> </w:t>
      </w:r>
      <w:r w:rsidRPr="00867E6E">
        <w:rPr>
          <w:rFonts w:ascii="Times New Roman" w:hAnsi="Times New Roman" w:cs="Times New Roman"/>
          <w:b/>
          <w:sz w:val="20"/>
          <w:szCs w:val="20"/>
        </w:rPr>
        <w:tab/>
        <w:t xml:space="preserve"> </w:t>
      </w:r>
      <w:r w:rsidRPr="00867E6E">
        <w:rPr>
          <w:rFonts w:ascii="Times New Roman" w:hAnsi="Times New Roman" w:cs="Times New Roman"/>
          <w:sz w:val="20"/>
          <w:szCs w:val="20"/>
        </w:rPr>
        <w:t>Final Exam Days</w:t>
      </w:r>
    </w:p>
    <w:p w14:paraId="2B7D3E42" w14:textId="77777777" w:rsidR="00867E6E" w:rsidRPr="00867E6E" w:rsidRDefault="00867E6E" w:rsidP="00867E6E">
      <w:pPr>
        <w:tabs>
          <w:tab w:val="left" w:pos="2097"/>
        </w:tabs>
        <w:spacing w:line="240" w:lineRule="auto"/>
        <w:rPr>
          <w:rFonts w:ascii="Times New Roman" w:hAnsi="Times New Roman" w:cs="Times New Roman"/>
          <w:sz w:val="20"/>
          <w:szCs w:val="20"/>
        </w:rPr>
      </w:pPr>
      <w:r w:rsidRPr="00867E6E">
        <w:rPr>
          <w:rFonts w:ascii="Times New Roman" w:hAnsi="Times New Roman" w:cs="Times New Roman"/>
          <w:b/>
          <w:sz w:val="20"/>
          <w:szCs w:val="20"/>
        </w:rPr>
        <w:t>Monday, May 8</w:t>
      </w:r>
      <w:r w:rsidRPr="00867E6E">
        <w:rPr>
          <w:rFonts w:ascii="Times New Roman" w:hAnsi="Times New Roman" w:cs="Times New Roman"/>
          <w:b/>
          <w:sz w:val="20"/>
          <w:szCs w:val="20"/>
          <w:vertAlign w:val="superscript"/>
        </w:rPr>
        <w:t>th</w:t>
      </w:r>
      <w:r w:rsidRPr="00867E6E">
        <w:rPr>
          <w:rFonts w:ascii="Times New Roman" w:hAnsi="Times New Roman" w:cs="Times New Roman"/>
          <w:sz w:val="20"/>
          <w:szCs w:val="20"/>
        </w:rPr>
        <w:t xml:space="preserve"> </w:t>
      </w:r>
      <w:r w:rsidRPr="00867E6E">
        <w:rPr>
          <w:rFonts w:ascii="Times New Roman" w:hAnsi="Times New Roman" w:cs="Times New Roman"/>
          <w:sz w:val="20"/>
          <w:szCs w:val="20"/>
        </w:rPr>
        <w:tab/>
        <w:t>Commencement</w:t>
      </w:r>
    </w:p>
    <w:p w14:paraId="11D506FF" w14:textId="197567A0" w:rsidR="009D78D0" w:rsidRPr="007B107E" w:rsidRDefault="009D78D0" w:rsidP="009D78D0">
      <w:pPr>
        <w:tabs>
          <w:tab w:val="left" w:pos="2097"/>
        </w:tabs>
        <w:spacing w:line="240" w:lineRule="auto"/>
        <w:ind w:left="2835" w:hanging="2835"/>
        <w:rPr>
          <w:rFonts w:ascii="Times New Roman" w:hAnsi="Times New Roman" w:cs="Times New Roman"/>
          <w:sz w:val="20"/>
          <w:szCs w:val="20"/>
        </w:rPr>
      </w:pPr>
    </w:p>
    <w:p w14:paraId="4D7165E2" w14:textId="77777777" w:rsidR="009D78D0" w:rsidRPr="00001C47" w:rsidRDefault="009D78D0" w:rsidP="009D78D0">
      <w:pPr>
        <w:rPr>
          <w:rFonts w:ascii="Times New Roman" w:hAnsi="Times New Roman" w:cs="Times New Roman"/>
          <w:sz w:val="20"/>
          <w:szCs w:val="20"/>
        </w:rPr>
      </w:pPr>
    </w:p>
    <w:p w14:paraId="125E7AB4" w14:textId="77777777" w:rsidR="009D78D0" w:rsidRPr="00A94055" w:rsidRDefault="009D78D0" w:rsidP="009D78D0">
      <w:pPr>
        <w:rPr>
          <w:rFonts w:ascii="Times New Roman" w:hAnsi="Times New Roman" w:cs="Times New Roman"/>
          <w:b/>
          <w:sz w:val="20"/>
          <w:szCs w:val="20"/>
        </w:rPr>
      </w:pPr>
      <w:r w:rsidRPr="00A94055">
        <w:rPr>
          <w:rFonts w:ascii="Times New Roman" w:hAnsi="Times New Roman" w:cs="Times New Roman"/>
          <w:b/>
          <w:sz w:val="20"/>
          <w:szCs w:val="20"/>
        </w:rPr>
        <w:t>HONOR CODE</w:t>
      </w:r>
    </w:p>
    <w:p w14:paraId="4D95F892" w14:textId="77777777" w:rsidR="009D78D0" w:rsidRPr="00A94055" w:rsidRDefault="009D78D0" w:rsidP="009D78D0">
      <w:pPr>
        <w:tabs>
          <w:tab w:val="left" w:pos="360"/>
          <w:tab w:val="left" w:pos="630"/>
          <w:tab w:val="left" w:pos="900"/>
          <w:tab w:val="left" w:pos="1170"/>
          <w:tab w:val="left" w:pos="3420"/>
          <w:tab w:val="left" w:pos="5580"/>
          <w:tab w:val="left" w:pos="6930"/>
        </w:tabs>
        <w:ind w:right="-7"/>
        <w:jc w:val="both"/>
        <w:rPr>
          <w:rFonts w:ascii="Times New Roman" w:hAnsi="Times New Roman" w:cs="Times New Roman"/>
          <w:b/>
          <w:color w:val="FF0000"/>
          <w:sz w:val="24"/>
        </w:rPr>
      </w:pPr>
      <w:r w:rsidRPr="00A94055">
        <w:rPr>
          <w:rFonts w:ascii="Times New Roman" w:hAnsi="Times New Roman" w:cs="Times New Roman"/>
          <w:b/>
          <w:color w:val="FF0000"/>
          <w:sz w:val="24"/>
        </w:rPr>
        <w:t>Honor Code Violations will be dealt with decisively (failing grade and expulsion from school).</w:t>
      </w:r>
    </w:p>
    <w:p w14:paraId="0D6DE730" w14:textId="77777777" w:rsidR="009D78D0" w:rsidRPr="00A94055" w:rsidRDefault="009D78D0" w:rsidP="009D78D0">
      <w:pPr>
        <w:tabs>
          <w:tab w:val="left" w:pos="360"/>
          <w:tab w:val="left" w:pos="630"/>
          <w:tab w:val="left" w:pos="900"/>
          <w:tab w:val="left" w:pos="1170"/>
          <w:tab w:val="left" w:pos="3420"/>
          <w:tab w:val="left" w:pos="5580"/>
          <w:tab w:val="left" w:pos="6930"/>
        </w:tabs>
        <w:ind w:left="288" w:right="576"/>
        <w:jc w:val="both"/>
        <w:rPr>
          <w:rFonts w:ascii="Times New Roman" w:hAnsi="Times New Roman" w:cs="Times New Roman"/>
          <w:b/>
          <w:i/>
          <w:color w:val="0070C0"/>
          <w:sz w:val="24"/>
        </w:rPr>
      </w:pPr>
      <w:r w:rsidRPr="00A94055">
        <w:rPr>
          <w:rFonts w:ascii="Times New Roman" w:hAnsi="Times New Roman" w:cs="Times New Roman"/>
          <w:b/>
          <w:i/>
          <w:color w:val="0070C0"/>
          <w:sz w:val="24"/>
        </w:rPr>
        <w:t>“The honor code is in effect throughout the semester.  By taking this course, you affirm that it is a violation of the code to cheat on exams, to plagiarize, to deviate from the teacher’s instructions about collaboration on work that is submitted for grades, to give false information to a faculty member, and to undertake any other form of academic misconduct.  You agree that the teacher is entitled to move you to another seat during examinations, without explanation.  You also affirm that if you witness others violating the code you have a duty to report them to the honor council.”</w:t>
      </w:r>
    </w:p>
    <w:p w14:paraId="6D2854E7" w14:textId="77777777" w:rsidR="009D78D0" w:rsidRDefault="009D78D0" w:rsidP="009D78D0">
      <w:pPr>
        <w:spacing w:after="0" w:line="240" w:lineRule="auto"/>
        <w:rPr>
          <w:rFonts w:ascii="Times New Roman" w:eastAsiaTheme="minorEastAsia" w:hAnsi="Times New Roman" w:cs="Times New Roman"/>
          <w:b/>
          <w:sz w:val="20"/>
          <w:szCs w:val="20"/>
          <w:lang w:val="en-US"/>
        </w:rPr>
      </w:pPr>
      <w:r>
        <w:rPr>
          <w:rFonts w:ascii="Times New Roman" w:eastAsiaTheme="minorEastAsia" w:hAnsi="Times New Roman" w:cs="Times New Roman"/>
          <w:b/>
          <w:sz w:val="20"/>
          <w:szCs w:val="20"/>
          <w:lang w:val="en-US"/>
        </w:rPr>
        <w:br w:type="page"/>
      </w:r>
    </w:p>
    <w:p w14:paraId="3F4E08F2" w14:textId="77777777" w:rsidR="009D78D0" w:rsidRPr="006A3F25" w:rsidRDefault="009D78D0" w:rsidP="009D78D0">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r w:rsidRPr="006A3F25">
        <w:rPr>
          <w:rFonts w:ascii="Times New Roman" w:eastAsiaTheme="minorEastAsia" w:hAnsi="Times New Roman" w:cs="Times New Roman"/>
          <w:b/>
          <w:sz w:val="20"/>
          <w:szCs w:val="20"/>
          <w:lang w:val="en-US"/>
        </w:rPr>
        <w:lastRenderedPageBreak/>
        <w:t xml:space="preserve">Office for Undergraduate Education – </w:t>
      </w:r>
    </w:p>
    <w:p w14:paraId="2FB9FC77" w14:textId="77777777" w:rsidR="009D78D0" w:rsidRDefault="009D78D0" w:rsidP="009D78D0">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p w14:paraId="0D171ED3" w14:textId="77777777" w:rsidR="009D78D0" w:rsidRPr="009771F7" w:rsidRDefault="009D78D0" w:rsidP="009D78D0">
      <w:pPr>
        <w:pStyle w:val="ListParagraph"/>
        <w:widowControl w:val="0"/>
        <w:numPr>
          <w:ilvl w:val="0"/>
          <w:numId w:val="5"/>
        </w:numPr>
        <w:autoSpaceDE w:val="0"/>
        <w:autoSpaceDN w:val="0"/>
        <w:adjustRightInd w:val="0"/>
        <w:spacing w:after="0" w:line="360" w:lineRule="auto"/>
        <w:rPr>
          <w:rFonts w:ascii="Times New Roman" w:eastAsiaTheme="minorEastAsia" w:hAnsi="Times New Roman" w:cs="Times New Roman"/>
          <w:sz w:val="20"/>
          <w:szCs w:val="20"/>
          <w:lang w:val="en-US"/>
        </w:rPr>
      </w:pPr>
      <w:r w:rsidRPr="009771F7">
        <w:rPr>
          <w:rFonts w:ascii="Times New Roman" w:eastAsiaTheme="minorEastAsia" w:hAnsi="Times New Roman" w:cs="Times New Roman"/>
          <w:sz w:val="20"/>
          <w:szCs w:val="20"/>
          <w:lang w:val="en-US"/>
        </w:rPr>
        <w:t>The Office for Undergraduate Education (OUE) central office is located in White Hall 300</w:t>
      </w:r>
    </w:p>
    <w:p w14:paraId="4B0643F7" w14:textId="77777777" w:rsidR="009D78D0" w:rsidRPr="009771F7" w:rsidRDefault="009D78D0" w:rsidP="009D78D0">
      <w:pPr>
        <w:pStyle w:val="ListParagraph"/>
        <w:widowControl w:val="0"/>
        <w:numPr>
          <w:ilvl w:val="0"/>
          <w:numId w:val="5"/>
        </w:numPr>
        <w:autoSpaceDE w:val="0"/>
        <w:autoSpaceDN w:val="0"/>
        <w:adjustRightInd w:val="0"/>
        <w:spacing w:after="0" w:line="360" w:lineRule="auto"/>
        <w:rPr>
          <w:rFonts w:ascii="Times New Roman" w:eastAsiaTheme="minorEastAsia" w:hAnsi="Times New Roman" w:cs="Times New Roman"/>
          <w:sz w:val="20"/>
          <w:szCs w:val="20"/>
          <w:lang w:val="en-US"/>
        </w:rPr>
      </w:pPr>
      <w:r w:rsidRPr="009771F7">
        <w:rPr>
          <w:rFonts w:ascii="Times New Roman" w:eastAsiaTheme="minorEastAsia" w:hAnsi="Times New Roman" w:cs="Times New Roman"/>
          <w:sz w:val="20"/>
          <w:szCs w:val="20"/>
          <w:lang w:val="en-US"/>
        </w:rPr>
        <w:t>Please visit or call 404.727.6069 with questions about academic affairs, concerns or policies.</w:t>
      </w:r>
    </w:p>
    <w:p w14:paraId="4A6A473A" w14:textId="77777777" w:rsidR="009D78D0" w:rsidRPr="009771F7" w:rsidRDefault="009D78D0" w:rsidP="009D78D0">
      <w:pPr>
        <w:pStyle w:val="ListParagraph"/>
        <w:widowControl w:val="0"/>
        <w:numPr>
          <w:ilvl w:val="0"/>
          <w:numId w:val="5"/>
        </w:numPr>
        <w:autoSpaceDE w:val="0"/>
        <w:autoSpaceDN w:val="0"/>
        <w:adjustRightInd w:val="0"/>
        <w:spacing w:after="0" w:line="360" w:lineRule="auto"/>
        <w:rPr>
          <w:rFonts w:ascii="Times New Roman" w:eastAsiaTheme="minorEastAsia" w:hAnsi="Times New Roman" w:cs="Times New Roman"/>
          <w:sz w:val="20"/>
          <w:szCs w:val="20"/>
          <w:lang w:val="en-US"/>
        </w:rPr>
      </w:pPr>
      <w:r w:rsidRPr="009771F7">
        <w:rPr>
          <w:rFonts w:ascii="Times New Roman" w:eastAsiaTheme="minorEastAsia" w:hAnsi="Times New Roman" w:cs="Times New Roman"/>
          <w:sz w:val="20"/>
          <w:szCs w:val="20"/>
          <w:lang w:val="en-US"/>
        </w:rPr>
        <w:t>All Emory College of Arts and Sciences policies may be found in the College Catalog:</w:t>
      </w:r>
    </w:p>
    <w:p w14:paraId="6A3B5682" w14:textId="77777777" w:rsidR="009D78D0" w:rsidRDefault="008B3BD8" w:rsidP="009D78D0">
      <w:pPr>
        <w:tabs>
          <w:tab w:val="left" w:pos="360"/>
          <w:tab w:val="left" w:pos="540"/>
          <w:tab w:val="left" w:pos="900"/>
          <w:tab w:val="left" w:pos="1170"/>
          <w:tab w:val="left" w:pos="3420"/>
          <w:tab w:val="left" w:pos="5580"/>
          <w:tab w:val="left" w:pos="6930"/>
        </w:tabs>
        <w:spacing w:line="360" w:lineRule="auto"/>
        <w:ind w:left="288" w:right="-396"/>
        <w:jc w:val="both"/>
        <w:rPr>
          <w:rFonts w:ascii="Times New Roman" w:eastAsiaTheme="minorEastAsia" w:hAnsi="Times New Roman" w:cs="Times New Roman"/>
          <w:sz w:val="20"/>
          <w:szCs w:val="20"/>
          <w:lang w:val="en-US"/>
        </w:rPr>
      </w:pPr>
      <w:hyperlink r:id="rId10" w:history="1">
        <w:r w:rsidR="009D78D0" w:rsidRPr="009C739F">
          <w:rPr>
            <w:rStyle w:val="Hyperlink"/>
            <w:rFonts w:ascii="Times New Roman" w:eastAsiaTheme="minorEastAsia" w:hAnsi="Times New Roman" w:cs="Times New Roman"/>
            <w:sz w:val="20"/>
            <w:szCs w:val="20"/>
            <w:lang w:val="en-US"/>
          </w:rPr>
          <w:t>http://college.emory.edu/home/academic/catalog/index.html</w:t>
        </w:r>
      </w:hyperlink>
    </w:p>
    <w:p w14:paraId="24E254F1" w14:textId="5D686864" w:rsidR="009D78D0" w:rsidRPr="006A3F25" w:rsidRDefault="009D78D0" w:rsidP="009D78D0">
      <w:pPr>
        <w:tabs>
          <w:tab w:val="left" w:pos="360"/>
          <w:tab w:val="left" w:pos="540"/>
          <w:tab w:val="left" w:pos="900"/>
          <w:tab w:val="left" w:pos="1170"/>
          <w:tab w:val="left" w:pos="3420"/>
          <w:tab w:val="left" w:pos="5580"/>
          <w:tab w:val="left" w:pos="6930"/>
        </w:tabs>
        <w:ind w:right="-396"/>
        <w:jc w:val="both"/>
        <w:rPr>
          <w:rFonts w:ascii="Times New Roman" w:hAnsi="Times New Roman" w:cs="Times New Roman"/>
          <w:sz w:val="20"/>
          <w:szCs w:val="20"/>
        </w:rPr>
      </w:pPr>
    </w:p>
    <w:p w14:paraId="19E172C7" w14:textId="77777777" w:rsidR="009D78D0" w:rsidRDefault="009D78D0" w:rsidP="009D78D0">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r w:rsidRPr="003B5390">
        <w:rPr>
          <w:rFonts w:ascii="Times New Roman" w:eastAsiaTheme="minorEastAsia" w:hAnsi="Times New Roman" w:cs="Times New Roman"/>
          <w:b/>
          <w:sz w:val="20"/>
          <w:szCs w:val="20"/>
          <w:lang w:val="en-US"/>
        </w:rPr>
        <w:t>Academic Advising and Class Deans</w:t>
      </w:r>
    </w:p>
    <w:p w14:paraId="78FCF75F" w14:textId="77777777" w:rsidR="009D78D0" w:rsidRPr="003B5390" w:rsidRDefault="009D78D0" w:rsidP="009D78D0">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p>
    <w:p w14:paraId="1BAAED1D" w14:textId="77777777" w:rsidR="009D78D0" w:rsidRDefault="009D78D0" w:rsidP="009D78D0">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If you have any academic concerns or questions about Emory College of Arts and Sciences policies, you should first meet with an OUE academic adviser. If an academic adviser is unavailable to meet with you, you may meet with an OUE dean during open hours.</w:t>
      </w:r>
    </w:p>
    <w:p w14:paraId="07573B7E" w14:textId="77777777" w:rsidR="009D78D0" w:rsidRPr="009771F7" w:rsidRDefault="009D78D0" w:rsidP="009D78D0">
      <w:pPr>
        <w:pStyle w:val="ListParagraph"/>
        <w:widowControl w:val="0"/>
        <w:numPr>
          <w:ilvl w:val="0"/>
          <w:numId w:val="6"/>
        </w:numPr>
        <w:autoSpaceDE w:val="0"/>
        <w:autoSpaceDN w:val="0"/>
        <w:adjustRightInd w:val="0"/>
        <w:spacing w:after="0" w:line="240" w:lineRule="auto"/>
        <w:rPr>
          <w:rFonts w:ascii="Times New Roman" w:eastAsiaTheme="minorEastAsia" w:hAnsi="Times New Roman" w:cs="Times New Roman"/>
          <w:sz w:val="20"/>
          <w:szCs w:val="20"/>
          <w:lang w:val="en-US"/>
        </w:rPr>
      </w:pPr>
      <w:r w:rsidRPr="009771F7">
        <w:rPr>
          <w:rFonts w:ascii="Times New Roman" w:eastAsiaTheme="minorEastAsia" w:hAnsi="Times New Roman" w:cs="Times New Roman"/>
          <w:sz w:val="20"/>
          <w:szCs w:val="20"/>
          <w:lang w:val="en-US"/>
        </w:rPr>
        <w:t>OUE Academic Adviser appointments: Visit White Hall 300 or call 404.727.6069</w:t>
      </w:r>
    </w:p>
    <w:p w14:paraId="38920EF7" w14:textId="77777777" w:rsidR="009D78D0" w:rsidRPr="009771F7" w:rsidRDefault="009D78D0" w:rsidP="009D78D0">
      <w:pPr>
        <w:pStyle w:val="ListParagraph"/>
        <w:widowControl w:val="0"/>
        <w:numPr>
          <w:ilvl w:val="0"/>
          <w:numId w:val="6"/>
        </w:numPr>
        <w:autoSpaceDE w:val="0"/>
        <w:autoSpaceDN w:val="0"/>
        <w:adjustRightInd w:val="0"/>
        <w:spacing w:after="0" w:line="240" w:lineRule="auto"/>
        <w:rPr>
          <w:rFonts w:ascii="Times New Roman" w:eastAsiaTheme="minorEastAsia" w:hAnsi="Times New Roman" w:cs="Times New Roman"/>
          <w:sz w:val="20"/>
          <w:szCs w:val="20"/>
          <w:lang w:val="en-US"/>
        </w:rPr>
      </w:pPr>
      <w:r w:rsidRPr="009771F7">
        <w:rPr>
          <w:rFonts w:ascii="Times New Roman" w:eastAsiaTheme="minorEastAsia" w:hAnsi="Times New Roman" w:cs="Times New Roman"/>
          <w:sz w:val="20"/>
          <w:szCs w:val="20"/>
          <w:lang w:val="en-US"/>
        </w:rPr>
        <w:t xml:space="preserve">Deans’ Open Hours: </w:t>
      </w:r>
      <w:hyperlink r:id="rId11" w:history="1">
        <w:r w:rsidRPr="009771F7">
          <w:rPr>
            <w:rStyle w:val="Hyperlink"/>
            <w:rFonts w:ascii="Times New Roman" w:eastAsiaTheme="minorEastAsia" w:hAnsi="Times New Roman" w:cs="Times New Roman"/>
            <w:sz w:val="20"/>
            <w:szCs w:val="20"/>
            <w:lang w:val="en-US"/>
          </w:rPr>
          <w:t>http://college.emory.edu/home/administration/office/undergraduate/hours.html</w:t>
        </w:r>
      </w:hyperlink>
    </w:p>
    <w:p w14:paraId="5654EA6D" w14:textId="77777777" w:rsidR="009D78D0" w:rsidRDefault="009D78D0" w:rsidP="009D78D0">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p w14:paraId="12B2497E" w14:textId="77777777" w:rsidR="009D78D0" w:rsidRDefault="009D78D0" w:rsidP="009D78D0">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r w:rsidRPr="003B5390">
        <w:rPr>
          <w:rFonts w:ascii="Times New Roman" w:eastAsiaTheme="minorEastAsia" w:hAnsi="Times New Roman" w:cs="Times New Roman"/>
          <w:b/>
          <w:sz w:val="20"/>
          <w:szCs w:val="20"/>
          <w:lang w:val="en-US"/>
        </w:rPr>
        <w:t xml:space="preserve"> Academic Support</w:t>
      </w:r>
    </w:p>
    <w:p w14:paraId="5CBA1DD8" w14:textId="77777777" w:rsidR="009D78D0" w:rsidRPr="003B5390" w:rsidRDefault="009D78D0" w:rsidP="009D78D0">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p>
    <w:p w14:paraId="6B17D4B6" w14:textId="77777777" w:rsidR="009D78D0" w:rsidRDefault="009D78D0" w:rsidP="009D78D0">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There are a range of resources available to Emory undergraduates designed to enrich each student’s educational experience.</w:t>
      </w:r>
    </w:p>
    <w:p w14:paraId="0C4843E1" w14:textId="77777777" w:rsidR="009D78D0" w:rsidRDefault="009D78D0" w:rsidP="009D78D0">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Visit http://college.emory.edu/advising for a list of support programs and appointment directions</w:t>
      </w:r>
    </w:p>
    <w:p w14:paraId="4B60C8A8" w14:textId="77777777" w:rsidR="009D78D0" w:rsidRDefault="009D78D0" w:rsidP="009D78D0">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p w14:paraId="5AFEBE87" w14:textId="77777777" w:rsidR="009D78D0" w:rsidRDefault="009D78D0" w:rsidP="009D78D0">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r w:rsidRPr="003B5390">
        <w:rPr>
          <w:rFonts w:ascii="Times New Roman" w:eastAsiaTheme="minorEastAsia" w:hAnsi="Times New Roman" w:cs="Times New Roman"/>
          <w:b/>
          <w:sz w:val="20"/>
          <w:szCs w:val="20"/>
          <w:lang w:val="en-US"/>
        </w:rPr>
        <w:t xml:space="preserve"> Access and Disability Resources</w:t>
      </w:r>
    </w:p>
    <w:p w14:paraId="79E037A7" w14:textId="77777777" w:rsidR="009D78D0" w:rsidRPr="003B5390" w:rsidRDefault="009D78D0" w:rsidP="009D78D0">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p>
    <w:p w14:paraId="29C3F01D" w14:textId="77777777" w:rsidR="009D78D0" w:rsidRDefault="009D78D0" w:rsidP="009D78D0">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Students with medical/health conditions that might impact academic success should visit Access, Disability Services and Resources (ADSR formerly the Office of Disability Services, ODS) to determine eligibility for appropriate accommodations. Students who receive accommodations must present the Accommodation Letter from ADSR to your professor at the beginning of the semester, or when the letter is received.</w:t>
      </w:r>
    </w:p>
    <w:p w14:paraId="5CDF587B" w14:textId="77777777" w:rsidR="009D78D0" w:rsidRDefault="009D78D0" w:rsidP="009D78D0">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p w14:paraId="7F525F9D" w14:textId="77777777" w:rsidR="009D78D0" w:rsidRDefault="009D78D0" w:rsidP="009D78D0">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p w14:paraId="162B10AF" w14:textId="77777777" w:rsidR="009D78D0" w:rsidRDefault="009D78D0" w:rsidP="009D78D0">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r w:rsidRPr="003B5390">
        <w:rPr>
          <w:rFonts w:ascii="Times New Roman" w:eastAsiaTheme="minorEastAsia" w:hAnsi="Times New Roman" w:cs="Times New Roman"/>
          <w:b/>
          <w:sz w:val="20"/>
          <w:szCs w:val="20"/>
          <w:lang w:val="en-US"/>
        </w:rPr>
        <w:t xml:space="preserve"> Attendance Policies (Absences and Absences from Examinations)</w:t>
      </w:r>
    </w:p>
    <w:p w14:paraId="0D2BCCCA" w14:textId="77777777" w:rsidR="009D78D0" w:rsidRPr="003B5390" w:rsidRDefault="009D78D0" w:rsidP="009D78D0">
      <w:pPr>
        <w:widowControl w:val="0"/>
        <w:autoSpaceDE w:val="0"/>
        <w:autoSpaceDN w:val="0"/>
        <w:adjustRightInd w:val="0"/>
        <w:spacing w:after="0" w:line="240" w:lineRule="auto"/>
        <w:rPr>
          <w:rFonts w:ascii="Times New Roman" w:eastAsiaTheme="minorEastAsia" w:hAnsi="Times New Roman" w:cs="Times New Roman"/>
          <w:b/>
          <w:sz w:val="20"/>
          <w:szCs w:val="20"/>
          <w:lang w:val="en-US"/>
        </w:rPr>
      </w:pPr>
    </w:p>
    <w:p w14:paraId="645C123C" w14:textId="77777777" w:rsidR="009D78D0" w:rsidRPr="009771F7" w:rsidRDefault="009D78D0" w:rsidP="009D78D0">
      <w:pPr>
        <w:pStyle w:val="ListParagraph"/>
        <w:widowControl w:val="0"/>
        <w:numPr>
          <w:ilvl w:val="0"/>
          <w:numId w:val="7"/>
        </w:numPr>
        <w:autoSpaceDE w:val="0"/>
        <w:autoSpaceDN w:val="0"/>
        <w:adjustRightInd w:val="0"/>
        <w:spacing w:after="0" w:line="240" w:lineRule="auto"/>
        <w:rPr>
          <w:rFonts w:ascii="Times New Roman" w:eastAsiaTheme="minorEastAsia" w:hAnsi="Times New Roman" w:cs="Times New Roman"/>
          <w:sz w:val="20"/>
          <w:szCs w:val="20"/>
          <w:lang w:val="en-US"/>
        </w:rPr>
      </w:pPr>
      <w:r w:rsidRPr="009771F7">
        <w:rPr>
          <w:rFonts w:ascii="Times New Roman" w:eastAsiaTheme="minorEastAsia" w:hAnsi="Times New Roman" w:cs="Times New Roman"/>
          <w:sz w:val="20"/>
          <w:szCs w:val="20"/>
          <w:lang w:val="en-US"/>
        </w:rPr>
        <w:t>Absences: Although students incur no administrative penalties for a reasonable number of absences from class or laboratory, they should understand that they are responsible for the academic consequences of absence and that instructors may set specific policies about absence for individual courses.</w:t>
      </w:r>
    </w:p>
    <w:p w14:paraId="3B34721F" w14:textId="77777777" w:rsidR="009D78D0" w:rsidRPr="009771F7" w:rsidRDefault="009D78D0" w:rsidP="009D78D0">
      <w:pPr>
        <w:pStyle w:val="ListParagraph"/>
        <w:widowControl w:val="0"/>
        <w:numPr>
          <w:ilvl w:val="0"/>
          <w:numId w:val="7"/>
        </w:numPr>
        <w:autoSpaceDE w:val="0"/>
        <w:autoSpaceDN w:val="0"/>
        <w:adjustRightInd w:val="0"/>
        <w:spacing w:after="0" w:line="240" w:lineRule="auto"/>
        <w:rPr>
          <w:rFonts w:ascii="Times New Roman" w:eastAsiaTheme="minorEastAsia" w:hAnsi="Times New Roman" w:cs="Times New Roman"/>
          <w:sz w:val="20"/>
          <w:szCs w:val="20"/>
          <w:lang w:val="en-US"/>
        </w:rPr>
      </w:pPr>
      <w:r w:rsidRPr="009771F7">
        <w:rPr>
          <w:rFonts w:ascii="Times New Roman" w:eastAsiaTheme="minorEastAsia" w:hAnsi="Times New Roman" w:cs="Times New Roman"/>
          <w:sz w:val="20"/>
          <w:szCs w:val="20"/>
          <w:lang w:val="en-US"/>
        </w:rPr>
        <w:t>Absences from Examinations: A student who fails to take any required midterm or final examination at the scheduled time may not make up the examination without written permission from a dean in the Office for Undergraduate Education.</w:t>
      </w:r>
    </w:p>
    <w:p w14:paraId="660ADF6F" w14:textId="77777777" w:rsidR="009D78D0" w:rsidRPr="009771F7" w:rsidRDefault="009D78D0" w:rsidP="009D78D0">
      <w:pPr>
        <w:pStyle w:val="ListParagraph"/>
        <w:widowControl w:val="0"/>
        <w:numPr>
          <w:ilvl w:val="0"/>
          <w:numId w:val="7"/>
        </w:numPr>
        <w:autoSpaceDE w:val="0"/>
        <w:autoSpaceDN w:val="0"/>
        <w:adjustRightInd w:val="0"/>
        <w:spacing w:after="0" w:line="240" w:lineRule="auto"/>
        <w:rPr>
          <w:rFonts w:ascii="Times New Roman" w:eastAsiaTheme="minorEastAsia" w:hAnsi="Times New Roman" w:cs="Times New Roman"/>
          <w:sz w:val="20"/>
          <w:szCs w:val="20"/>
          <w:lang w:val="en-US"/>
        </w:rPr>
      </w:pPr>
      <w:r w:rsidRPr="009771F7">
        <w:rPr>
          <w:rFonts w:ascii="Times New Roman" w:eastAsiaTheme="minorEastAsia" w:hAnsi="Times New Roman" w:cs="Times New Roman"/>
          <w:sz w:val="20"/>
          <w:szCs w:val="20"/>
          <w:lang w:val="en-US"/>
        </w:rPr>
        <w:t>Permission will be granted only for illness or other compelling reasons, such as participation in scheduled events off</w:t>
      </w:r>
      <w:r w:rsidRPr="009771F7">
        <w:rPr>
          <w:rFonts w:ascii="⁄√&quot;∏Íˇø^€’'1" w:eastAsiaTheme="minorEastAsia" w:hAnsi="⁄√&quot;∏Íˇø^€’'1" w:cs="⁄√&quot;∏Íˇø^€’'1"/>
          <w:b/>
          <w:bCs/>
          <w:sz w:val="20"/>
          <w:szCs w:val="20"/>
          <w:lang w:val="en-US"/>
        </w:rPr>
        <w:t>‐</w:t>
      </w:r>
      <w:r w:rsidRPr="009771F7">
        <w:rPr>
          <w:rFonts w:ascii="Times New Roman" w:eastAsiaTheme="minorEastAsia" w:hAnsi="Times New Roman" w:cs="Times New Roman"/>
          <w:sz w:val="20"/>
          <w:szCs w:val="20"/>
          <w:lang w:val="en-US"/>
        </w:rPr>
        <w:t>campus as an official representative of the University. A student who takes any part of a final examination ordinarily will not be allowed to defer or retake that final. Deferred examinations must be taken during the student’s next semester of residence by the last date for deferred examinations in the academic calendar or within twelve months if the student does not reenroll in the college. Failure to take a deferred examination by the appropriate deadline will result automatically in the grade IF or IU.</w:t>
      </w:r>
    </w:p>
    <w:p w14:paraId="25A3E55E" w14:textId="141C1952" w:rsidR="009F225C" w:rsidRPr="00083D9E" w:rsidRDefault="009F225C" w:rsidP="009D78D0">
      <w:pPr>
        <w:spacing w:after="0" w:line="240" w:lineRule="auto"/>
        <w:rPr>
          <w:rFonts w:ascii="Times New Roman" w:eastAsiaTheme="minorEastAsia" w:hAnsi="Times New Roman" w:cs="Times New Roman"/>
          <w:sz w:val="20"/>
          <w:szCs w:val="20"/>
          <w:lang w:val="en-US"/>
        </w:rPr>
      </w:pPr>
    </w:p>
    <w:sectPr w:rsidR="009F225C" w:rsidRPr="00083D9E" w:rsidSect="001D7F6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4513A" w14:textId="77777777" w:rsidR="00AA3BFD" w:rsidRDefault="00AA3BFD" w:rsidP="00534DA5">
      <w:pPr>
        <w:spacing w:after="0" w:line="240" w:lineRule="auto"/>
      </w:pPr>
      <w:r>
        <w:separator/>
      </w:r>
    </w:p>
  </w:endnote>
  <w:endnote w:type="continuationSeparator" w:id="0">
    <w:p w14:paraId="124FD8D5" w14:textId="77777777" w:rsidR="00AA3BFD" w:rsidRDefault="00AA3BFD" w:rsidP="0053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quot;∏Íˇø^€’'1">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67659" w14:textId="77777777" w:rsidR="00AA3BFD" w:rsidRDefault="00AA3BFD" w:rsidP="00534DA5">
      <w:pPr>
        <w:spacing w:after="0" w:line="240" w:lineRule="auto"/>
      </w:pPr>
      <w:r>
        <w:separator/>
      </w:r>
    </w:p>
  </w:footnote>
  <w:footnote w:type="continuationSeparator" w:id="0">
    <w:p w14:paraId="7D9C658A" w14:textId="77777777" w:rsidR="00AA3BFD" w:rsidRDefault="00AA3BFD" w:rsidP="00534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88036CC"/>
    <w:multiLevelType w:val="hybridMultilevel"/>
    <w:tmpl w:val="E6A6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73E03"/>
    <w:multiLevelType w:val="hybridMultilevel"/>
    <w:tmpl w:val="5A420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95F94"/>
    <w:multiLevelType w:val="hybridMultilevel"/>
    <w:tmpl w:val="9F90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46C5A"/>
    <w:multiLevelType w:val="hybridMultilevel"/>
    <w:tmpl w:val="3A0A0A4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6FAD1E02"/>
    <w:multiLevelType w:val="hybridMultilevel"/>
    <w:tmpl w:val="0C12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F151E"/>
    <w:multiLevelType w:val="hybridMultilevel"/>
    <w:tmpl w:val="9384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66"/>
    <w:rsid w:val="00000D7B"/>
    <w:rsid w:val="00001C47"/>
    <w:rsid w:val="0000557F"/>
    <w:rsid w:val="0001159C"/>
    <w:rsid w:val="00022D66"/>
    <w:rsid w:val="000263AB"/>
    <w:rsid w:val="00036C4D"/>
    <w:rsid w:val="00045E99"/>
    <w:rsid w:val="00077B60"/>
    <w:rsid w:val="000827F1"/>
    <w:rsid w:val="00083D9E"/>
    <w:rsid w:val="00085ED6"/>
    <w:rsid w:val="000A1678"/>
    <w:rsid w:val="000A2FD0"/>
    <w:rsid w:val="000D291C"/>
    <w:rsid w:val="000D39FF"/>
    <w:rsid w:val="000F4D0A"/>
    <w:rsid w:val="00111C95"/>
    <w:rsid w:val="00117E38"/>
    <w:rsid w:val="00123719"/>
    <w:rsid w:val="00131DFF"/>
    <w:rsid w:val="001448F9"/>
    <w:rsid w:val="0017540D"/>
    <w:rsid w:val="00177720"/>
    <w:rsid w:val="001871D2"/>
    <w:rsid w:val="001871E1"/>
    <w:rsid w:val="00193107"/>
    <w:rsid w:val="00193E2A"/>
    <w:rsid w:val="001A5F64"/>
    <w:rsid w:val="001B5245"/>
    <w:rsid w:val="001B5742"/>
    <w:rsid w:val="001B7E3F"/>
    <w:rsid w:val="001D736A"/>
    <w:rsid w:val="001D7F66"/>
    <w:rsid w:val="001E3DBD"/>
    <w:rsid w:val="001E7DDB"/>
    <w:rsid w:val="001F31DA"/>
    <w:rsid w:val="001F359C"/>
    <w:rsid w:val="002029D9"/>
    <w:rsid w:val="00222759"/>
    <w:rsid w:val="00224903"/>
    <w:rsid w:val="002538A1"/>
    <w:rsid w:val="002543DC"/>
    <w:rsid w:val="00276B68"/>
    <w:rsid w:val="002A2614"/>
    <w:rsid w:val="002B3D31"/>
    <w:rsid w:val="002C5B1F"/>
    <w:rsid w:val="002D3792"/>
    <w:rsid w:val="002D5C8F"/>
    <w:rsid w:val="002D7A5C"/>
    <w:rsid w:val="002E076E"/>
    <w:rsid w:val="002E3CF7"/>
    <w:rsid w:val="00302A47"/>
    <w:rsid w:val="00304312"/>
    <w:rsid w:val="00306404"/>
    <w:rsid w:val="0032014E"/>
    <w:rsid w:val="00321B91"/>
    <w:rsid w:val="00322554"/>
    <w:rsid w:val="00324D5A"/>
    <w:rsid w:val="0034608F"/>
    <w:rsid w:val="00350F31"/>
    <w:rsid w:val="003520B6"/>
    <w:rsid w:val="00364B58"/>
    <w:rsid w:val="00370E17"/>
    <w:rsid w:val="00372217"/>
    <w:rsid w:val="00372BAD"/>
    <w:rsid w:val="00377A5F"/>
    <w:rsid w:val="003961DF"/>
    <w:rsid w:val="003B5390"/>
    <w:rsid w:val="003B62B6"/>
    <w:rsid w:val="003C1133"/>
    <w:rsid w:val="003E2C0D"/>
    <w:rsid w:val="003E6517"/>
    <w:rsid w:val="003F06EF"/>
    <w:rsid w:val="00411C29"/>
    <w:rsid w:val="00433171"/>
    <w:rsid w:val="004335E2"/>
    <w:rsid w:val="00447DEC"/>
    <w:rsid w:val="004575A5"/>
    <w:rsid w:val="00472B6D"/>
    <w:rsid w:val="00477A81"/>
    <w:rsid w:val="004B6ACE"/>
    <w:rsid w:val="004D48AD"/>
    <w:rsid w:val="004F0935"/>
    <w:rsid w:val="004F0C5B"/>
    <w:rsid w:val="005043A7"/>
    <w:rsid w:val="00505FDB"/>
    <w:rsid w:val="0053209B"/>
    <w:rsid w:val="0053469F"/>
    <w:rsid w:val="00534DA5"/>
    <w:rsid w:val="005369FA"/>
    <w:rsid w:val="00536FD0"/>
    <w:rsid w:val="00545612"/>
    <w:rsid w:val="005568FE"/>
    <w:rsid w:val="00563BC3"/>
    <w:rsid w:val="00595862"/>
    <w:rsid w:val="005B3827"/>
    <w:rsid w:val="005C75F9"/>
    <w:rsid w:val="005D003B"/>
    <w:rsid w:val="005D536D"/>
    <w:rsid w:val="005D7D1E"/>
    <w:rsid w:val="005E41E9"/>
    <w:rsid w:val="006015B9"/>
    <w:rsid w:val="006067BA"/>
    <w:rsid w:val="0062164B"/>
    <w:rsid w:val="006241C5"/>
    <w:rsid w:val="006242E2"/>
    <w:rsid w:val="00630FEC"/>
    <w:rsid w:val="00631CC3"/>
    <w:rsid w:val="00632DF7"/>
    <w:rsid w:val="00642141"/>
    <w:rsid w:val="006606EE"/>
    <w:rsid w:val="006629BC"/>
    <w:rsid w:val="006667F5"/>
    <w:rsid w:val="00680863"/>
    <w:rsid w:val="006824F0"/>
    <w:rsid w:val="00682705"/>
    <w:rsid w:val="006841E0"/>
    <w:rsid w:val="00685BF9"/>
    <w:rsid w:val="0069020A"/>
    <w:rsid w:val="00694E3A"/>
    <w:rsid w:val="00697173"/>
    <w:rsid w:val="006A3F25"/>
    <w:rsid w:val="006B55E8"/>
    <w:rsid w:val="006C1377"/>
    <w:rsid w:val="006E1811"/>
    <w:rsid w:val="006E4423"/>
    <w:rsid w:val="006E442C"/>
    <w:rsid w:val="006E5894"/>
    <w:rsid w:val="006E79DA"/>
    <w:rsid w:val="006F4AC8"/>
    <w:rsid w:val="00700551"/>
    <w:rsid w:val="00710054"/>
    <w:rsid w:val="00714D1C"/>
    <w:rsid w:val="00736F27"/>
    <w:rsid w:val="00745A82"/>
    <w:rsid w:val="00745DB8"/>
    <w:rsid w:val="00746B53"/>
    <w:rsid w:val="00756BC4"/>
    <w:rsid w:val="00762001"/>
    <w:rsid w:val="00763851"/>
    <w:rsid w:val="00772B51"/>
    <w:rsid w:val="00773F7F"/>
    <w:rsid w:val="007825FB"/>
    <w:rsid w:val="007A08FC"/>
    <w:rsid w:val="007A22A1"/>
    <w:rsid w:val="007B593F"/>
    <w:rsid w:val="007C112B"/>
    <w:rsid w:val="007D06B9"/>
    <w:rsid w:val="007D69A7"/>
    <w:rsid w:val="007E3F30"/>
    <w:rsid w:val="007F5582"/>
    <w:rsid w:val="00833B6F"/>
    <w:rsid w:val="008368F8"/>
    <w:rsid w:val="00851F5E"/>
    <w:rsid w:val="0085797D"/>
    <w:rsid w:val="008610B0"/>
    <w:rsid w:val="00861111"/>
    <w:rsid w:val="00864A3F"/>
    <w:rsid w:val="0086506F"/>
    <w:rsid w:val="008655B6"/>
    <w:rsid w:val="00865D04"/>
    <w:rsid w:val="0086768F"/>
    <w:rsid w:val="00867E6E"/>
    <w:rsid w:val="00887E83"/>
    <w:rsid w:val="00894836"/>
    <w:rsid w:val="008B3BD8"/>
    <w:rsid w:val="008B3D86"/>
    <w:rsid w:val="008D39C4"/>
    <w:rsid w:val="008E0537"/>
    <w:rsid w:val="008E7CEE"/>
    <w:rsid w:val="008F53F9"/>
    <w:rsid w:val="008F5BE3"/>
    <w:rsid w:val="00911D07"/>
    <w:rsid w:val="00920835"/>
    <w:rsid w:val="00944243"/>
    <w:rsid w:val="00945AB4"/>
    <w:rsid w:val="009505D3"/>
    <w:rsid w:val="00954DAB"/>
    <w:rsid w:val="00972540"/>
    <w:rsid w:val="00973570"/>
    <w:rsid w:val="00974BC2"/>
    <w:rsid w:val="00986087"/>
    <w:rsid w:val="009A0389"/>
    <w:rsid w:val="009A4580"/>
    <w:rsid w:val="009A784D"/>
    <w:rsid w:val="009B1AAD"/>
    <w:rsid w:val="009B6DC7"/>
    <w:rsid w:val="009C58DE"/>
    <w:rsid w:val="009D789C"/>
    <w:rsid w:val="009D78D0"/>
    <w:rsid w:val="009E2AA2"/>
    <w:rsid w:val="009F225C"/>
    <w:rsid w:val="00A04F6E"/>
    <w:rsid w:val="00A054F0"/>
    <w:rsid w:val="00A25763"/>
    <w:rsid w:val="00A3567E"/>
    <w:rsid w:val="00A5195C"/>
    <w:rsid w:val="00A537C9"/>
    <w:rsid w:val="00A57A9B"/>
    <w:rsid w:val="00A60149"/>
    <w:rsid w:val="00A65242"/>
    <w:rsid w:val="00A661CF"/>
    <w:rsid w:val="00A73E96"/>
    <w:rsid w:val="00A87945"/>
    <w:rsid w:val="00A935D3"/>
    <w:rsid w:val="00A94055"/>
    <w:rsid w:val="00AA3BFD"/>
    <w:rsid w:val="00AA5888"/>
    <w:rsid w:val="00B107BD"/>
    <w:rsid w:val="00B14BDD"/>
    <w:rsid w:val="00B2028F"/>
    <w:rsid w:val="00B23693"/>
    <w:rsid w:val="00B23B27"/>
    <w:rsid w:val="00B3085B"/>
    <w:rsid w:val="00B32916"/>
    <w:rsid w:val="00B418A5"/>
    <w:rsid w:val="00B45F85"/>
    <w:rsid w:val="00B61BB4"/>
    <w:rsid w:val="00B657EE"/>
    <w:rsid w:val="00B72ECB"/>
    <w:rsid w:val="00B762E3"/>
    <w:rsid w:val="00BB17E4"/>
    <w:rsid w:val="00BB447A"/>
    <w:rsid w:val="00BC6ED6"/>
    <w:rsid w:val="00BD7B44"/>
    <w:rsid w:val="00BE263F"/>
    <w:rsid w:val="00BE2D10"/>
    <w:rsid w:val="00BE3211"/>
    <w:rsid w:val="00BF1F6B"/>
    <w:rsid w:val="00BF351D"/>
    <w:rsid w:val="00C004E5"/>
    <w:rsid w:val="00C232E0"/>
    <w:rsid w:val="00C24C8A"/>
    <w:rsid w:val="00C25249"/>
    <w:rsid w:val="00C26832"/>
    <w:rsid w:val="00C35468"/>
    <w:rsid w:val="00C368CA"/>
    <w:rsid w:val="00C52343"/>
    <w:rsid w:val="00C55187"/>
    <w:rsid w:val="00C71F95"/>
    <w:rsid w:val="00C91690"/>
    <w:rsid w:val="00CB0CD6"/>
    <w:rsid w:val="00CB6BE5"/>
    <w:rsid w:val="00CC1046"/>
    <w:rsid w:val="00CC47B1"/>
    <w:rsid w:val="00CE58FE"/>
    <w:rsid w:val="00D217A9"/>
    <w:rsid w:val="00D31426"/>
    <w:rsid w:val="00D517AC"/>
    <w:rsid w:val="00D523D2"/>
    <w:rsid w:val="00D576ED"/>
    <w:rsid w:val="00D777B4"/>
    <w:rsid w:val="00D83233"/>
    <w:rsid w:val="00D87480"/>
    <w:rsid w:val="00D96950"/>
    <w:rsid w:val="00DA2D2C"/>
    <w:rsid w:val="00DD384F"/>
    <w:rsid w:val="00DD5504"/>
    <w:rsid w:val="00DD5794"/>
    <w:rsid w:val="00DD66CE"/>
    <w:rsid w:val="00DD68D9"/>
    <w:rsid w:val="00E03BAD"/>
    <w:rsid w:val="00E044DC"/>
    <w:rsid w:val="00E0717D"/>
    <w:rsid w:val="00E13B64"/>
    <w:rsid w:val="00E16F19"/>
    <w:rsid w:val="00E21812"/>
    <w:rsid w:val="00E25E3F"/>
    <w:rsid w:val="00E31D0A"/>
    <w:rsid w:val="00E41D65"/>
    <w:rsid w:val="00E5267D"/>
    <w:rsid w:val="00E547CD"/>
    <w:rsid w:val="00E5732B"/>
    <w:rsid w:val="00E620F0"/>
    <w:rsid w:val="00E67696"/>
    <w:rsid w:val="00E70058"/>
    <w:rsid w:val="00E71762"/>
    <w:rsid w:val="00E83BB9"/>
    <w:rsid w:val="00EA36CF"/>
    <w:rsid w:val="00EB1E77"/>
    <w:rsid w:val="00EB3D3A"/>
    <w:rsid w:val="00EB575C"/>
    <w:rsid w:val="00EC3B10"/>
    <w:rsid w:val="00ED0454"/>
    <w:rsid w:val="00ED39C5"/>
    <w:rsid w:val="00EF55CA"/>
    <w:rsid w:val="00F07831"/>
    <w:rsid w:val="00F17CD1"/>
    <w:rsid w:val="00F17F6F"/>
    <w:rsid w:val="00F20C38"/>
    <w:rsid w:val="00F22693"/>
    <w:rsid w:val="00F2439F"/>
    <w:rsid w:val="00F26041"/>
    <w:rsid w:val="00F3037A"/>
    <w:rsid w:val="00F32B92"/>
    <w:rsid w:val="00F3789D"/>
    <w:rsid w:val="00F37CB6"/>
    <w:rsid w:val="00F421DE"/>
    <w:rsid w:val="00F468C7"/>
    <w:rsid w:val="00F75C69"/>
    <w:rsid w:val="00F82F9A"/>
    <w:rsid w:val="00F94536"/>
    <w:rsid w:val="00FA42AA"/>
    <w:rsid w:val="00FB350E"/>
    <w:rsid w:val="00FB53D3"/>
    <w:rsid w:val="00FB5A03"/>
    <w:rsid w:val="00FB7F2C"/>
    <w:rsid w:val="00FC62CD"/>
    <w:rsid w:val="00FD6658"/>
    <w:rsid w:val="00FF0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D26EB"/>
  <w14:defaultImageDpi w14:val="300"/>
  <w15:docId w15:val="{E6C06EB9-C67A-4B00-9C83-9E82F1AE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F66"/>
    <w:pPr>
      <w:spacing w:after="200" w:line="276" w:lineRule="auto"/>
    </w:pPr>
    <w:rPr>
      <w:rFonts w:eastAsiaTheme="minorHAnsi"/>
      <w:sz w:val="22"/>
      <w:szCs w:val="22"/>
      <w:lang w:val="en-AU"/>
    </w:rPr>
  </w:style>
  <w:style w:type="paragraph" w:styleId="Heading3">
    <w:name w:val="heading 3"/>
    <w:basedOn w:val="Normal"/>
    <w:next w:val="Normal"/>
    <w:link w:val="Heading3Char"/>
    <w:qFormat/>
    <w:rsid w:val="009E2AA2"/>
    <w:pPr>
      <w:keepNext/>
      <w:spacing w:after="0" w:line="240" w:lineRule="auto"/>
      <w:outlineLvl w:val="2"/>
    </w:pPr>
    <w:rPr>
      <w:rFonts w:ascii="Times New Roman" w:eastAsia="Times" w:hAnsi="Times New Roman" w:cs="Times New Roman"/>
      <w:i/>
      <w:color w:val="0000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7F66"/>
    <w:pPr>
      <w:widowControl w:val="0"/>
      <w:autoSpaceDE w:val="0"/>
      <w:autoSpaceDN w:val="0"/>
      <w:adjustRightInd w:val="0"/>
    </w:pPr>
    <w:rPr>
      <w:rFonts w:ascii="Times New Roman" w:hAnsi="Times New Roman" w:cs="Times New Roman"/>
      <w:color w:val="000000"/>
    </w:rPr>
  </w:style>
  <w:style w:type="character" w:customStyle="1" w:styleId="Heading3Char">
    <w:name w:val="Heading 3 Char"/>
    <w:basedOn w:val="DefaultParagraphFont"/>
    <w:link w:val="Heading3"/>
    <w:rsid w:val="009E2AA2"/>
    <w:rPr>
      <w:rFonts w:ascii="Times New Roman" w:eastAsia="Times" w:hAnsi="Times New Roman" w:cs="Times New Roman"/>
      <w:i/>
      <w:color w:val="0000FF"/>
      <w:sz w:val="20"/>
      <w:szCs w:val="20"/>
    </w:rPr>
  </w:style>
  <w:style w:type="character" w:styleId="Hyperlink">
    <w:name w:val="Hyperlink"/>
    <w:rsid w:val="009E2AA2"/>
    <w:rPr>
      <w:color w:val="0000FF"/>
      <w:u w:val="single"/>
    </w:rPr>
  </w:style>
  <w:style w:type="paragraph" w:styleId="BodyText">
    <w:name w:val="Body Text"/>
    <w:basedOn w:val="Normal"/>
    <w:link w:val="BodyTextChar"/>
    <w:rsid w:val="009E2AA2"/>
    <w:pPr>
      <w:spacing w:after="0" w:line="240" w:lineRule="auto"/>
    </w:pPr>
    <w:rPr>
      <w:rFonts w:ascii="Times New Roman" w:eastAsia="Times" w:hAnsi="Times New Roman" w:cs="Times New Roman"/>
      <w:sz w:val="20"/>
      <w:szCs w:val="20"/>
      <w:lang w:val="en-US"/>
    </w:rPr>
  </w:style>
  <w:style w:type="character" w:customStyle="1" w:styleId="BodyTextChar">
    <w:name w:val="Body Text Char"/>
    <w:basedOn w:val="DefaultParagraphFont"/>
    <w:link w:val="BodyText"/>
    <w:rsid w:val="009E2AA2"/>
    <w:rPr>
      <w:rFonts w:ascii="Times New Roman" w:eastAsia="Times" w:hAnsi="Times New Roman" w:cs="Times New Roman"/>
      <w:sz w:val="20"/>
      <w:szCs w:val="20"/>
    </w:rPr>
  </w:style>
  <w:style w:type="character" w:styleId="FollowedHyperlink">
    <w:name w:val="FollowedHyperlink"/>
    <w:basedOn w:val="DefaultParagraphFont"/>
    <w:uiPriority w:val="99"/>
    <w:semiHidden/>
    <w:unhideWhenUsed/>
    <w:rsid w:val="00F17F6F"/>
    <w:rPr>
      <w:color w:val="800080" w:themeColor="followedHyperlink"/>
      <w:u w:val="single"/>
    </w:rPr>
  </w:style>
  <w:style w:type="paragraph" w:styleId="ListParagraph">
    <w:name w:val="List Paragraph"/>
    <w:basedOn w:val="Normal"/>
    <w:uiPriority w:val="34"/>
    <w:qFormat/>
    <w:rsid w:val="006A3F25"/>
    <w:pPr>
      <w:ind w:left="720"/>
      <w:contextualSpacing/>
    </w:pPr>
  </w:style>
  <w:style w:type="table" w:styleId="TableGrid">
    <w:name w:val="Table Grid"/>
    <w:basedOn w:val="TableNormal"/>
    <w:uiPriority w:val="59"/>
    <w:rsid w:val="00E62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D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4DA5"/>
    <w:rPr>
      <w:rFonts w:eastAsiaTheme="minorHAnsi"/>
      <w:sz w:val="22"/>
      <w:szCs w:val="22"/>
      <w:lang w:val="en-AU"/>
    </w:rPr>
  </w:style>
  <w:style w:type="paragraph" w:styleId="Footer">
    <w:name w:val="footer"/>
    <w:basedOn w:val="Normal"/>
    <w:link w:val="FooterChar"/>
    <w:uiPriority w:val="99"/>
    <w:unhideWhenUsed/>
    <w:rsid w:val="00534D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4DA5"/>
    <w:rPr>
      <w:rFonts w:eastAsiaTheme="minorHAnsi"/>
      <w:sz w:val="22"/>
      <w:szCs w:val="22"/>
      <w:lang w:val="en-AU"/>
    </w:rPr>
  </w:style>
  <w:style w:type="paragraph" w:styleId="NormalWeb">
    <w:name w:val="Normal (Web)"/>
    <w:basedOn w:val="Normal"/>
    <w:unhideWhenUsed/>
    <w:rsid w:val="00306404"/>
    <w:pPr>
      <w:spacing w:before="100" w:beforeAutospacing="1" w:after="100" w:afterAutospacing="1" w:line="240" w:lineRule="auto"/>
    </w:pPr>
    <w:rPr>
      <w:rFonts w:ascii="Times" w:eastAsiaTheme="minorEastAsia" w:hAnsi="Times" w:cs="Times New Roman"/>
      <w:sz w:val="20"/>
      <w:szCs w:val="20"/>
    </w:rPr>
  </w:style>
  <w:style w:type="character" w:customStyle="1" w:styleId="highlight">
    <w:name w:val="highlight"/>
    <w:basedOn w:val="DefaultParagraphFont"/>
    <w:rsid w:val="009A0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01386">
      <w:bodyDiv w:val="1"/>
      <w:marLeft w:val="0"/>
      <w:marRight w:val="0"/>
      <w:marTop w:val="0"/>
      <w:marBottom w:val="0"/>
      <w:divBdr>
        <w:top w:val="none" w:sz="0" w:space="0" w:color="auto"/>
        <w:left w:val="none" w:sz="0" w:space="0" w:color="auto"/>
        <w:bottom w:val="none" w:sz="0" w:space="0" w:color="auto"/>
        <w:right w:val="none" w:sz="0" w:space="0" w:color="auto"/>
      </w:divBdr>
      <w:divsChild>
        <w:div w:id="1652754964">
          <w:marLeft w:val="0"/>
          <w:marRight w:val="0"/>
          <w:marTop w:val="0"/>
          <w:marBottom w:val="0"/>
          <w:divBdr>
            <w:top w:val="none" w:sz="0" w:space="0" w:color="auto"/>
            <w:left w:val="none" w:sz="0" w:space="0" w:color="auto"/>
            <w:bottom w:val="none" w:sz="0" w:space="0" w:color="auto"/>
            <w:right w:val="none" w:sz="0" w:space="0" w:color="auto"/>
          </w:divBdr>
          <w:divsChild>
            <w:div w:id="13084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52537">
      <w:bodyDiv w:val="1"/>
      <w:marLeft w:val="0"/>
      <w:marRight w:val="0"/>
      <w:marTop w:val="0"/>
      <w:marBottom w:val="0"/>
      <w:divBdr>
        <w:top w:val="none" w:sz="0" w:space="0" w:color="auto"/>
        <w:left w:val="none" w:sz="0" w:space="0" w:color="auto"/>
        <w:bottom w:val="none" w:sz="0" w:space="0" w:color="auto"/>
        <w:right w:val="none" w:sz="0" w:space="0" w:color="auto"/>
      </w:divBdr>
      <w:divsChild>
        <w:div w:id="770785406">
          <w:marLeft w:val="0"/>
          <w:marRight w:val="0"/>
          <w:marTop w:val="0"/>
          <w:marBottom w:val="0"/>
          <w:divBdr>
            <w:top w:val="none" w:sz="0" w:space="0" w:color="auto"/>
            <w:left w:val="none" w:sz="0" w:space="0" w:color="auto"/>
            <w:bottom w:val="none" w:sz="0" w:space="0" w:color="auto"/>
            <w:right w:val="none" w:sz="0" w:space="0" w:color="auto"/>
          </w:divBdr>
        </w:div>
        <w:div w:id="1244413161">
          <w:marLeft w:val="0"/>
          <w:marRight w:val="0"/>
          <w:marTop w:val="0"/>
          <w:marBottom w:val="0"/>
          <w:divBdr>
            <w:top w:val="none" w:sz="0" w:space="0" w:color="auto"/>
            <w:left w:val="none" w:sz="0" w:space="0" w:color="auto"/>
            <w:bottom w:val="none" w:sz="0" w:space="0" w:color="auto"/>
            <w:right w:val="none" w:sz="0" w:space="0" w:color="auto"/>
          </w:divBdr>
        </w:div>
        <w:div w:id="1430348936">
          <w:marLeft w:val="0"/>
          <w:marRight w:val="0"/>
          <w:marTop w:val="0"/>
          <w:marBottom w:val="0"/>
          <w:divBdr>
            <w:top w:val="none" w:sz="0" w:space="0" w:color="auto"/>
            <w:left w:val="none" w:sz="0" w:space="0" w:color="auto"/>
            <w:bottom w:val="none" w:sz="0" w:space="0" w:color="auto"/>
            <w:right w:val="none" w:sz="0" w:space="0" w:color="auto"/>
          </w:divBdr>
        </w:div>
        <w:div w:id="1383596104">
          <w:marLeft w:val="0"/>
          <w:marRight w:val="0"/>
          <w:marTop w:val="0"/>
          <w:marBottom w:val="0"/>
          <w:divBdr>
            <w:top w:val="none" w:sz="0" w:space="0" w:color="auto"/>
            <w:left w:val="none" w:sz="0" w:space="0" w:color="auto"/>
            <w:bottom w:val="none" w:sz="0" w:space="0" w:color="auto"/>
            <w:right w:val="none" w:sz="0" w:space="0" w:color="auto"/>
          </w:divBdr>
        </w:div>
        <w:div w:id="1570459153">
          <w:marLeft w:val="0"/>
          <w:marRight w:val="0"/>
          <w:marTop w:val="0"/>
          <w:marBottom w:val="0"/>
          <w:divBdr>
            <w:top w:val="none" w:sz="0" w:space="0" w:color="auto"/>
            <w:left w:val="none" w:sz="0" w:space="0" w:color="auto"/>
            <w:bottom w:val="none" w:sz="0" w:space="0" w:color="auto"/>
            <w:right w:val="none" w:sz="0" w:space="0" w:color="auto"/>
          </w:divBdr>
        </w:div>
        <w:div w:id="277378674">
          <w:marLeft w:val="0"/>
          <w:marRight w:val="0"/>
          <w:marTop w:val="0"/>
          <w:marBottom w:val="0"/>
          <w:divBdr>
            <w:top w:val="none" w:sz="0" w:space="0" w:color="auto"/>
            <w:left w:val="none" w:sz="0" w:space="0" w:color="auto"/>
            <w:bottom w:val="none" w:sz="0" w:space="0" w:color="auto"/>
            <w:right w:val="none" w:sz="0" w:space="0" w:color="auto"/>
          </w:divBdr>
        </w:div>
        <w:div w:id="792793989">
          <w:marLeft w:val="0"/>
          <w:marRight w:val="0"/>
          <w:marTop w:val="0"/>
          <w:marBottom w:val="0"/>
          <w:divBdr>
            <w:top w:val="none" w:sz="0" w:space="0" w:color="auto"/>
            <w:left w:val="none" w:sz="0" w:space="0" w:color="auto"/>
            <w:bottom w:val="none" w:sz="0" w:space="0" w:color="auto"/>
            <w:right w:val="none" w:sz="0" w:space="0" w:color="auto"/>
          </w:divBdr>
        </w:div>
        <w:div w:id="1605457295">
          <w:marLeft w:val="0"/>
          <w:marRight w:val="0"/>
          <w:marTop w:val="0"/>
          <w:marBottom w:val="0"/>
          <w:divBdr>
            <w:top w:val="none" w:sz="0" w:space="0" w:color="auto"/>
            <w:left w:val="none" w:sz="0" w:space="0" w:color="auto"/>
            <w:bottom w:val="none" w:sz="0" w:space="0" w:color="auto"/>
            <w:right w:val="none" w:sz="0" w:space="0" w:color="auto"/>
          </w:divBdr>
        </w:div>
        <w:div w:id="2130971018">
          <w:marLeft w:val="0"/>
          <w:marRight w:val="0"/>
          <w:marTop w:val="0"/>
          <w:marBottom w:val="0"/>
          <w:divBdr>
            <w:top w:val="none" w:sz="0" w:space="0" w:color="auto"/>
            <w:left w:val="none" w:sz="0" w:space="0" w:color="auto"/>
            <w:bottom w:val="none" w:sz="0" w:space="0" w:color="auto"/>
            <w:right w:val="none" w:sz="0" w:space="0" w:color="auto"/>
          </w:divBdr>
        </w:div>
        <w:div w:id="1826779658">
          <w:marLeft w:val="0"/>
          <w:marRight w:val="0"/>
          <w:marTop w:val="0"/>
          <w:marBottom w:val="0"/>
          <w:divBdr>
            <w:top w:val="none" w:sz="0" w:space="0" w:color="auto"/>
            <w:left w:val="none" w:sz="0" w:space="0" w:color="auto"/>
            <w:bottom w:val="none" w:sz="0" w:space="0" w:color="auto"/>
            <w:right w:val="none" w:sz="0" w:space="0" w:color="auto"/>
          </w:divBdr>
        </w:div>
        <w:div w:id="228855253">
          <w:marLeft w:val="0"/>
          <w:marRight w:val="0"/>
          <w:marTop w:val="0"/>
          <w:marBottom w:val="0"/>
          <w:divBdr>
            <w:top w:val="none" w:sz="0" w:space="0" w:color="auto"/>
            <w:left w:val="none" w:sz="0" w:space="0" w:color="auto"/>
            <w:bottom w:val="none" w:sz="0" w:space="0" w:color="auto"/>
            <w:right w:val="none" w:sz="0" w:space="0" w:color="auto"/>
          </w:divBdr>
        </w:div>
        <w:div w:id="541089049">
          <w:marLeft w:val="0"/>
          <w:marRight w:val="0"/>
          <w:marTop w:val="0"/>
          <w:marBottom w:val="0"/>
          <w:divBdr>
            <w:top w:val="none" w:sz="0" w:space="0" w:color="auto"/>
            <w:left w:val="none" w:sz="0" w:space="0" w:color="auto"/>
            <w:bottom w:val="none" w:sz="0" w:space="0" w:color="auto"/>
            <w:right w:val="none" w:sz="0" w:space="0" w:color="auto"/>
          </w:divBdr>
        </w:div>
        <w:div w:id="683825741">
          <w:marLeft w:val="0"/>
          <w:marRight w:val="0"/>
          <w:marTop w:val="0"/>
          <w:marBottom w:val="0"/>
          <w:divBdr>
            <w:top w:val="none" w:sz="0" w:space="0" w:color="auto"/>
            <w:left w:val="none" w:sz="0" w:space="0" w:color="auto"/>
            <w:bottom w:val="none" w:sz="0" w:space="0" w:color="auto"/>
            <w:right w:val="none" w:sz="0" w:space="0" w:color="auto"/>
          </w:divBdr>
        </w:div>
        <w:div w:id="1717466368">
          <w:marLeft w:val="0"/>
          <w:marRight w:val="0"/>
          <w:marTop w:val="0"/>
          <w:marBottom w:val="0"/>
          <w:divBdr>
            <w:top w:val="none" w:sz="0" w:space="0" w:color="auto"/>
            <w:left w:val="none" w:sz="0" w:space="0" w:color="auto"/>
            <w:bottom w:val="none" w:sz="0" w:space="0" w:color="auto"/>
            <w:right w:val="none" w:sz="0" w:space="0" w:color="auto"/>
          </w:divBdr>
        </w:div>
        <w:div w:id="539903947">
          <w:marLeft w:val="0"/>
          <w:marRight w:val="0"/>
          <w:marTop w:val="0"/>
          <w:marBottom w:val="0"/>
          <w:divBdr>
            <w:top w:val="none" w:sz="0" w:space="0" w:color="auto"/>
            <w:left w:val="none" w:sz="0" w:space="0" w:color="auto"/>
            <w:bottom w:val="none" w:sz="0" w:space="0" w:color="auto"/>
            <w:right w:val="none" w:sz="0" w:space="0" w:color="auto"/>
          </w:divBdr>
        </w:div>
      </w:divsChild>
    </w:div>
    <w:div w:id="1378319220">
      <w:bodyDiv w:val="1"/>
      <w:marLeft w:val="0"/>
      <w:marRight w:val="0"/>
      <w:marTop w:val="0"/>
      <w:marBottom w:val="0"/>
      <w:divBdr>
        <w:top w:val="none" w:sz="0" w:space="0" w:color="auto"/>
        <w:left w:val="none" w:sz="0" w:space="0" w:color="auto"/>
        <w:bottom w:val="none" w:sz="0" w:space="0" w:color="auto"/>
        <w:right w:val="none" w:sz="0" w:space="0" w:color="auto"/>
      </w:divBdr>
      <w:divsChild>
        <w:div w:id="1241452140">
          <w:marLeft w:val="0"/>
          <w:marRight w:val="0"/>
          <w:marTop w:val="0"/>
          <w:marBottom w:val="0"/>
          <w:divBdr>
            <w:top w:val="none" w:sz="0" w:space="0" w:color="auto"/>
            <w:left w:val="none" w:sz="0" w:space="0" w:color="auto"/>
            <w:bottom w:val="none" w:sz="0" w:space="0" w:color="auto"/>
            <w:right w:val="none" w:sz="0" w:space="0" w:color="auto"/>
          </w:divBdr>
          <w:divsChild>
            <w:div w:id="17350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4193">
      <w:bodyDiv w:val="1"/>
      <w:marLeft w:val="0"/>
      <w:marRight w:val="0"/>
      <w:marTop w:val="0"/>
      <w:marBottom w:val="0"/>
      <w:divBdr>
        <w:top w:val="none" w:sz="0" w:space="0" w:color="auto"/>
        <w:left w:val="none" w:sz="0" w:space="0" w:color="auto"/>
        <w:bottom w:val="none" w:sz="0" w:space="0" w:color="auto"/>
        <w:right w:val="none" w:sz="0" w:space="0" w:color="auto"/>
      </w:divBdr>
    </w:div>
    <w:div w:id="1927616878">
      <w:bodyDiv w:val="1"/>
      <w:marLeft w:val="0"/>
      <w:marRight w:val="0"/>
      <w:marTop w:val="0"/>
      <w:marBottom w:val="0"/>
      <w:divBdr>
        <w:top w:val="none" w:sz="0" w:space="0" w:color="auto"/>
        <w:left w:val="none" w:sz="0" w:space="0" w:color="auto"/>
        <w:bottom w:val="none" w:sz="0" w:space="0" w:color="auto"/>
        <w:right w:val="none" w:sz="0" w:space="0" w:color="auto"/>
      </w:divBdr>
      <w:divsChild>
        <w:div w:id="965967100">
          <w:marLeft w:val="0"/>
          <w:marRight w:val="0"/>
          <w:marTop w:val="0"/>
          <w:marBottom w:val="0"/>
          <w:divBdr>
            <w:top w:val="none" w:sz="0" w:space="0" w:color="auto"/>
            <w:left w:val="none" w:sz="0" w:space="0" w:color="auto"/>
            <w:bottom w:val="none" w:sz="0" w:space="0" w:color="auto"/>
            <w:right w:val="none" w:sz="0" w:space="0" w:color="auto"/>
          </w:divBdr>
          <w:divsChild>
            <w:div w:id="10544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6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ss.emory.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gistrar.emory.edu/faculty-staff/exam-schedule/spring-201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lege.emory.edu/home/administration/office/undergraduate/hours.html" TargetMode="External"/><Relationship Id="rId5" Type="http://schemas.openxmlformats.org/officeDocument/2006/relationships/footnotes" Target="footnotes.xml"/><Relationship Id="rId10" Type="http://schemas.openxmlformats.org/officeDocument/2006/relationships/hyperlink" Target="http://college.emory.edu/home/academic/catalog/index.html" TargetMode="External"/><Relationship Id="rId4" Type="http://schemas.openxmlformats.org/officeDocument/2006/relationships/webSettings" Target="webSettings.xml"/><Relationship Id="rId9" Type="http://schemas.openxmlformats.org/officeDocument/2006/relationships/hyperlink" Target="http://economics.emory.edu/home/undergraduate/tu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1854</Words>
  <Characters>10569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Antoniadou</dc:creator>
  <cp:keywords/>
  <dc:description/>
  <cp:lastModifiedBy>Browne, Marie P</cp:lastModifiedBy>
  <cp:revision>2</cp:revision>
  <cp:lastPrinted>2015-06-19T17:45:00Z</cp:lastPrinted>
  <dcterms:created xsi:type="dcterms:W3CDTF">2017-01-11T16:53:00Z</dcterms:created>
  <dcterms:modified xsi:type="dcterms:W3CDTF">2017-01-11T16:53:00Z</dcterms:modified>
</cp:coreProperties>
</file>