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4F" w:rsidRPr="00464E21" w:rsidRDefault="00B73B4F" w:rsidP="00B066CD">
      <w:pPr>
        <w:jc w:val="center"/>
        <w:rPr>
          <w:b/>
          <w:sz w:val="32"/>
        </w:rPr>
      </w:pPr>
      <w:bookmarkStart w:id="0" w:name="_GoBack"/>
      <w:bookmarkEnd w:id="0"/>
      <w:r w:rsidRPr="00464E21">
        <w:rPr>
          <w:b/>
          <w:sz w:val="28"/>
        </w:rPr>
        <w:t>SYLLABUS</w:t>
      </w:r>
    </w:p>
    <w:p w:rsidR="00B066CD" w:rsidRPr="005B44E0" w:rsidRDefault="00B066CD" w:rsidP="00B066CD">
      <w:pPr>
        <w:jc w:val="center"/>
        <w:rPr>
          <w:b/>
          <w:sz w:val="28"/>
        </w:rPr>
      </w:pPr>
      <w:r w:rsidRPr="005B44E0">
        <w:rPr>
          <w:b/>
          <w:sz w:val="28"/>
        </w:rPr>
        <w:t>Economics 411</w:t>
      </w:r>
      <w:r w:rsidR="00F76F60" w:rsidRPr="005B44E0">
        <w:rPr>
          <w:b/>
          <w:sz w:val="28"/>
        </w:rPr>
        <w:t>W</w:t>
      </w:r>
      <w:r w:rsidRPr="005B44E0">
        <w:rPr>
          <w:b/>
          <w:sz w:val="28"/>
        </w:rPr>
        <w:t>: Money and Banking</w:t>
      </w:r>
    </w:p>
    <w:p w:rsidR="006A6C06" w:rsidRDefault="006A6C06" w:rsidP="00B066CD">
      <w:pPr>
        <w:jc w:val="center"/>
        <w:rPr>
          <w:b/>
        </w:rPr>
      </w:pPr>
      <w:r>
        <w:rPr>
          <w:b/>
        </w:rPr>
        <w:t xml:space="preserve">MW </w:t>
      </w:r>
      <w:r w:rsidR="00FA73AF">
        <w:rPr>
          <w:b/>
        </w:rPr>
        <w:t>8</w:t>
      </w:r>
      <w:r>
        <w:rPr>
          <w:b/>
        </w:rPr>
        <w:t xml:space="preserve">:30 to </w:t>
      </w:r>
      <w:r w:rsidR="00FA73AF">
        <w:rPr>
          <w:b/>
        </w:rPr>
        <w:t>9</w:t>
      </w:r>
      <w:r>
        <w:rPr>
          <w:b/>
        </w:rPr>
        <w:t>:45</w:t>
      </w:r>
      <w:r w:rsidR="00B73B4F">
        <w:rPr>
          <w:b/>
        </w:rPr>
        <w:t xml:space="preserve"> PM</w:t>
      </w:r>
      <w:r w:rsidR="00FA73AF">
        <w:rPr>
          <w:b/>
        </w:rPr>
        <w:t>, Rich 103</w:t>
      </w:r>
    </w:p>
    <w:p w:rsidR="00B066CD" w:rsidRPr="00DD1046" w:rsidRDefault="00B066CD" w:rsidP="00B066CD">
      <w:pPr>
        <w:jc w:val="center"/>
        <w:rPr>
          <w:b/>
        </w:rPr>
      </w:pPr>
      <w:r>
        <w:rPr>
          <w:b/>
        </w:rPr>
        <w:t xml:space="preserve">Emory University, </w:t>
      </w:r>
      <w:proofErr w:type="gramStart"/>
      <w:r>
        <w:rPr>
          <w:b/>
        </w:rPr>
        <w:t>Fall</w:t>
      </w:r>
      <w:proofErr w:type="gramEnd"/>
      <w:r>
        <w:rPr>
          <w:b/>
        </w:rPr>
        <w:t xml:space="preserve"> 201</w:t>
      </w:r>
      <w:r w:rsidR="00135987">
        <w:rPr>
          <w:b/>
        </w:rPr>
        <w:t>5</w:t>
      </w:r>
    </w:p>
    <w:p w:rsidR="00B066CD" w:rsidRPr="00DD1046" w:rsidRDefault="00B066CD" w:rsidP="00B066CD">
      <w:pPr>
        <w:jc w:val="center"/>
        <w:rPr>
          <w:b/>
        </w:rPr>
      </w:pPr>
    </w:p>
    <w:p w:rsidR="00665D51" w:rsidRDefault="00B066CD" w:rsidP="00B066CD">
      <w:pPr>
        <w:rPr>
          <w:lang w:val="de-DE"/>
        </w:rPr>
      </w:pPr>
      <w:r w:rsidRPr="00D35494">
        <w:rPr>
          <w:b/>
          <w:lang w:val="de-DE"/>
        </w:rPr>
        <w:t>Michael F. Bryan</w:t>
      </w:r>
      <w:r>
        <w:rPr>
          <w:lang w:val="de-DE"/>
        </w:rPr>
        <w:tab/>
      </w:r>
    </w:p>
    <w:p w:rsidR="00665D51" w:rsidRDefault="00347FB3" w:rsidP="00665D51">
      <w:pPr>
        <w:rPr>
          <w:lang w:val="de-DE"/>
        </w:rPr>
      </w:pPr>
      <w:r>
        <w:rPr>
          <w:lang w:val="de-DE"/>
        </w:rPr>
        <w:t>Office</w:t>
      </w:r>
      <w:r w:rsidR="00215AFD">
        <w:rPr>
          <w:lang w:val="de-DE"/>
        </w:rPr>
        <w:t>:</w:t>
      </w:r>
      <w:r>
        <w:rPr>
          <w:lang w:val="de-DE"/>
        </w:rPr>
        <w:t xml:space="preserve"> </w:t>
      </w:r>
      <w:r w:rsidR="00B73B4F">
        <w:rPr>
          <w:lang w:val="de-DE"/>
        </w:rPr>
        <w:t>Rich 311B</w:t>
      </w:r>
    </w:p>
    <w:p w:rsidR="00665D51" w:rsidRDefault="00215AFD" w:rsidP="00665D51">
      <w:pPr>
        <w:rPr>
          <w:lang w:val="de-DE"/>
        </w:rPr>
      </w:pPr>
      <w:r>
        <w:rPr>
          <w:lang w:val="de-DE"/>
        </w:rPr>
        <w:t>Usual</w:t>
      </w:r>
      <w:r w:rsidR="000F7F40">
        <w:rPr>
          <w:lang w:val="de-DE"/>
        </w:rPr>
        <w:t>*</w:t>
      </w:r>
      <w:r>
        <w:rPr>
          <w:lang w:val="de-DE"/>
        </w:rPr>
        <w:t xml:space="preserve"> office h</w:t>
      </w:r>
      <w:r w:rsidR="00347FB3">
        <w:rPr>
          <w:lang w:val="de-DE"/>
        </w:rPr>
        <w:t>ours: Monday</w:t>
      </w:r>
      <w:r w:rsidR="00B73B4F">
        <w:rPr>
          <w:lang w:val="de-DE"/>
        </w:rPr>
        <w:t>s</w:t>
      </w:r>
      <w:r w:rsidR="00FA73AF">
        <w:rPr>
          <w:lang w:val="de-DE"/>
        </w:rPr>
        <w:t xml:space="preserve"> and Wednesdays</w:t>
      </w:r>
      <w:r w:rsidR="00347FB3">
        <w:rPr>
          <w:lang w:val="de-DE"/>
        </w:rPr>
        <w:t xml:space="preserve">, </w:t>
      </w:r>
      <w:r w:rsidR="00ED4252">
        <w:rPr>
          <w:lang w:val="de-DE"/>
        </w:rPr>
        <w:t>7:45</w:t>
      </w:r>
      <w:r w:rsidR="00C87073">
        <w:rPr>
          <w:lang w:val="de-DE"/>
        </w:rPr>
        <w:t>-</w:t>
      </w:r>
      <w:r w:rsidR="00FA73AF">
        <w:rPr>
          <w:lang w:val="de-DE"/>
        </w:rPr>
        <w:t>8</w:t>
      </w:r>
      <w:r w:rsidR="00C87073">
        <w:rPr>
          <w:lang w:val="de-DE"/>
        </w:rPr>
        <w:t>:</w:t>
      </w:r>
      <w:r w:rsidR="00FA73AF">
        <w:rPr>
          <w:lang w:val="de-DE"/>
        </w:rPr>
        <w:t>25</w:t>
      </w:r>
      <w:r w:rsidR="00347FB3">
        <w:rPr>
          <w:lang w:val="de-DE"/>
        </w:rPr>
        <w:t xml:space="preserve"> </w:t>
      </w:r>
    </w:p>
    <w:p w:rsidR="00665D51" w:rsidRDefault="00347FB3" w:rsidP="00347FB3">
      <w:pPr>
        <w:rPr>
          <w:lang w:val="de-DE"/>
        </w:rPr>
      </w:pPr>
      <w:r>
        <w:rPr>
          <w:lang w:val="de-DE"/>
        </w:rPr>
        <w:t xml:space="preserve">Email: </w:t>
      </w:r>
      <w:r w:rsidR="007141FF" w:rsidRPr="007141FF">
        <w:fldChar w:fldCharType="begin"/>
      </w:r>
      <w:r w:rsidR="00D1462E">
        <w:instrText xml:space="preserve"> HYPERLINK "mailto:mike.bryan@atl.frb.org" </w:instrText>
      </w:r>
      <w:r w:rsidR="007141FF" w:rsidRPr="007141FF">
        <w:fldChar w:fldCharType="separate"/>
      </w:r>
      <w:r w:rsidR="00F71ABD" w:rsidRPr="00F20103">
        <w:rPr>
          <w:rStyle w:val="Hyperlink"/>
          <w:lang w:val="de-DE"/>
        </w:rPr>
        <w:t>mike.bryan@atl.frb.org</w:t>
      </w:r>
      <w:r w:rsidR="007141FF">
        <w:rPr>
          <w:rStyle w:val="Hyperlink"/>
          <w:lang w:val="de-DE"/>
        </w:rPr>
        <w:fldChar w:fldCharType="end"/>
      </w:r>
      <w:r w:rsidR="00B066CD">
        <w:rPr>
          <w:lang w:val="de-DE"/>
        </w:rPr>
        <w:t xml:space="preserve"> </w:t>
      </w:r>
    </w:p>
    <w:p w:rsidR="00B066CD" w:rsidRDefault="00665D51" w:rsidP="00347FB3">
      <w:pPr>
        <w:rPr>
          <w:lang w:val="de-DE"/>
        </w:rPr>
      </w:pPr>
      <w:r>
        <w:rPr>
          <w:i/>
          <w:lang w:val="de-DE"/>
        </w:rPr>
        <w:t>Cell phone i</w:t>
      </w:r>
      <w:r w:rsidR="00B066CD">
        <w:rPr>
          <w:i/>
          <w:lang w:val="de-DE"/>
        </w:rPr>
        <w:t>f necessary</w:t>
      </w:r>
      <w:r w:rsidR="00B066CD">
        <w:rPr>
          <w:lang w:val="de-DE"/>
        </w:rPr>
        <w:t>: (404) 276-2855</w:t>
      </w:r>
    </w:p>
    <w:p w:rsidR="000F7F40" w:rsidRPr="000F7F40" w:rsidRDefault="000F7F40" w:rsidP="000F7F40">
      <w:pPr>
        <w:rPr>
          <w:lang w:val="de-DE"/>
        </w:rPr>
      </w:pPr>
      <w:r w:rsidRPr="000F7F40">
        <w:rPr>
          <w:lang w:val="de-DE"/>
        </w:rPr>
        <w:t>*</w:t>
      </w:r>
      <w:r>
        <w:rPr>
          <w:lang w:val="de-DE"/>
        </w:rPr>
        <w:t xml:space="preserve"> There will </w:t>
      </w:r>
      <w:r w:rsidR="00D1462E">
        <w:rPr>
          <w:lang w:val="de-DE"/>
        </w:rPr>
        <w:t xml:space="preserve">occasionally </w:t>
      </w:r>
      <w:r>
        <w:rPr>
          <w:lang w:val="de-DE"/>
        </w:rPr>
        <w:t xml:space="preserve">be </w:t>
      </w:r>
      <w:r w:rsidR="00D1462E">
        <w:rPr>
          <w:lang w:val="de-DE"/>
        </w:rPr>
        <w:t>instances</w:t>
      </w:r>
      <w:r>
        <w:rPr>
          <w:lang w:val="de-DE"/>
        </w:rPr>
        <w:t xml:space="preserve"> when </w:t>
      </w:r>
      <w:r w:rsidR="00D1462E">
        <w:rPr>
          <w:lang w:val="de-DE"/>
        </w:rPr>
        <w:t xml:space="preserve">my </w:t>
      </w:r>
      <w:r>
        <w:rPr>
          <w:lang w:val="de-DE"/>
        </w:rPr>
        <w:t>usual office hours are not possible.  You will be advised in class and via Blackboard when</w:t>
      </w:r>
      <w:r w:rsidR="00D1462E">
        <w:rPr>
          <w:lang w:val="de-DE"/>
        </w:rPr>
        <w:t>ever</w:t>
      </w:r>
      <w:r>
        <w:rPr>
          <w:lang w:val="de-DE"/>
        </w:rPr>
        <w:t xml:space="preserve"> </w:t>
      </w:r>
      <w:r w:rsidR="00D1462E">
        <w:rPr>
          <w:lang w:val="de-DE"/>
        </w:rPr>
        <w:t>such</w:t>
      </w:r>
      <w:r>
        <w:rPr>
          <w:lang w:val="de-DE"/>
        </w:rPr>
        <w:t xml:space="preserve"> times arise.</w:t>
      </w:r>
    </w:p>
    <w:p w:rsidR="00B066CD" w:rsidRPr="00DD1046" w:rsidRDefault="00B066CD" w:rsidP="00B066CD">
      <w:pPr>
        <w:ind w:left="5040" w:firstLine="720"/>
        <w:rPr>
          <w:lang w:val="de-DE"/>
        </w:rPr>
      </w:pPr>
    </w:p>
    <w:p w:rsidR="006A6C06" w:rsidRPr="00347FB3" w:rsidRDefault="006A6C06" w:rsidP="00B066CD">
      <w:r>
        <w:rPr>
          <w:b/>
        </w:rPr>
        <w:t xml:space="preserve">Textbook (required): </w:t>
      </w:r>
      <w:r w:rsidR="00FA73AF">
        <w:t>Hubbard, R. Glenn and Anthony Patrick O’Brien</w:t>
      </w:r>
      <w:r>
        <w:t xml:space="preserve">, </w:t>
      </w:r>
      <w:r w:rsidRPr="006A6C06">
        <w:rPr>
          <w:u w:val="single"/>
        </w:rPr>
        <w:t xml:space="preserve">Money, Banking, and </w:t>
      </w:r>
      <w:r w:rsidR="00FA73AF">
        <w:rPr>
          <w:u w:val="single"/>
        </w:rPr>
        <w:t xml:space="preserve">the </w:t>
      </w:r>
      <w:r w:rsidRPr="006A6C06">
        <w:rPr>
          <w:u w:val="single"/>
        </w:rPr>
        <w:t xml:space="preserve">Financial </w:t>
      </w:r>
      <w:r w:rsidR="00FA73AF">
        <w:rPr>
          <w:u w:val="single"/>
        </w:rPr>
        <w:t>System</w:t>
      </w:r>
      <w:r w:rsidR="00347FB3" w:rsidRPr="00347FB3">
        <w:t xml:space="preserve"> (2</w:t>
      </w:r>
      <w:r w:rsidR="00347FB3" w:rsidRPr="00347FB3">
        <w:rPr>
          <w:vertAlign w:val="superscript"/>
        </w:rPr>
        <w:t>nd</w:t>
      </w:r>
      <w:r w:rsidR="00347FB3" w:rsidRPr="00347FB3">
        <w:t xml:space="preserve"> edi</w:t>
      </w:r>
      <w:r w:rsidRPr="00347FB3">
        <w:t>tion</w:t>
      </w:r>
      <w:r w:rsidR="00347FB3" w:rsidRPr="00347FB3">
        <w:t>).</w:t>
      </w:r>
      <w:r w:rsidR="00665D51">
        <w:t xml:space="preserve">  </w:t>
      </w:r>
    </w:p>
    <w:p w:rsidR="006A6C06" w:rsidRDefault="006A6C06" w:rsidP="00B066CD">
      <w:pPr>
        <w:rPr>
          <w:b/>
        </w:rPr>
      </w:pPr>
    </w:p>
    <w:p w:rsidR="00B066CD" w:rsidRDefault="00B066CD" w:rsidP="00B066CD">
      <w:pPr>
        <w:rPr>
          <w:b/>
        </w:rPr>
      </w:pPr>
      <w:r w:rsidRPr="00DD1046">
        <w:rPr>
          <w:b/>
        </w:rPr>
        <w:t>Course Description:</w:t>
      </w:r>
    </w:p>
    <w:p w:rsidR="00B066CD" w:rsidRDefault="00B066CD" w:rsidP="00B066CD">
      <w:pPr>
        <w:rPr>
          <w:b/>
        </w:rPr>
      </w:pPr>
    </w:p>
    <w:p w:rsidR="00B066CD" w:rsidRDefault="00B066CD" w:rsidP="00B066CD">
      <w:r>
        <w:t xml:space="preserve">This course examines the role of money and credit in the economy, with an eye toward understanding government regulation of financial markets and </w:t>
      </w:r>
      <w:r w:rsidR="00F71ABD">
        <w:t>c</w:t>
      </w:r>
      <w:r>
        <w:t xml:space="preserve">entral </w:t>
      </w:r>
      <w:r w:rsidR="00F71ABD">
        <w:t>b</w:t>
      </w:r>
      <w:r>
        <w:t xml:space="preserve">ank </w:t>
      </w:r>
      <w:r w:rsidR="00F71ABD">
        <w:t>policies</w:t>
      </w:r>
      <w:r>
        <w:t xml:space="preserve">.  </w:t>
      </w:r>
    </w:p>
    <w:p w:rsidR="00B066CD" w:rsidRDefault="00B066CD" w:rsidP="00B066CD"/>
    <w:p w:rsidR="0014647F" w:rsidRDefault="00B066CD" w:rsidP="00B066CD">
      <w:r>
        <w:t xml:space="preserve">The first half of the course considers the economics of the financial system with a special emphasis on the theories and history of payment and credit instruments, and the management of risk by financial intermediaries.  The second half of the class builds upon the foundations of money and credit developed in the first half and </w:t>
      </w:r>
      <w:r w:rsidR="000135FA">
        <w:t xml:space="preserve">considers the macroeconomic, </w:t>
      </w:r>
      <w:proofErr w:type="spellStart"/>
      <w:r w:rsidR="000135FA">
        <w:t>macroprudential</w:t>
      </w:r>
      <w:proofErr w:type="spellEnd"/>
      <w:r w:rsidR="000135FA">
        <w:t xml:space="preserve">, and regulatory </w:t>
      </w:r>
      <w:r w:rsidR="00F71ABD">
        <w:t>polic</w:t>
      </w:r>
      <w:r w:rsidR="000135FA">
        <w:t>ies</w:t>
      </w:r>
      <w:r w:rsidR="00F71ABD">
        <w:t xml:space="preserve"> </w:t>
      </w:r>
      <w:r w:rsidR="000135FA">
        <w:t>of the government</w:t>
      </w:r>
      <w:r w:rsidR="00F71ABD">
        <w:t xml:space="preserve"> (</w:t>
      </w:r>
      <w:r>
        <w:t xml:space="preserve">and </w:t>
      </w:r>
      <w:r w:rsidR="004157DB">
        <w:t xml:space="preserve">of </w:t>
      </w:r>
      <w:r>
        <w:t xml:space="preserve">the Federal Reserve </w:t>
      </w:r>
      <w:r w:rsidR="000135FA">
        <w:t xml:space="preserve">System </w:t>
      </w:r>
      <w:r>
        <w:t>in particular</w:t>
      </w:r>
      <w:r w:rsidR="00F71ABD">
        <w:t>)</w:t>
      </w:r>
      <w:r w:rsidR="000135FA">
        <w:t xml:space="preserve"> aimed at promoting economic stability.  </w:t>
      </w:r>
      <w:r w:rsidR="00F71ABD">
        <w:t xml:space="preserve">  </w:t>
      </w:r>
    </w:p>
    <w:p w:rsidR="0014647F" w:rsidRDefault="0014647F" w:rsidP="00B066CD"/>
    <w:p w:rsidR="00B066CD" w:rsidRDefault="00B066CD" w:rsidP="00B066CD">
      <w:r w:rsidRPr="0014647F">
        <w:t xml:space="preserve">This course is being presented in an exceptional and unpredictable </w:t>
      </w:r>
      <w:r w:rsidR="000135FA">
        <w:t xml:space="preserve">economic </w:t>
      </w:r>
      <w:r w:rsidRPr="0014647F">
        <w:t xml:space="preserve">environment, and students should anticipate </w:t>
      </w:r>
      <w:r w:rsidR="00665D51" w:rsidRPr="0014647F">
        <w:t xml:space="preserve">modest </w:t>
      </w:r>
      <w:r w:rsidRPr="0014647F">
        <w:t xml:space="preserve">changes in the schedule of topics </w:t>
      </w:r>
      <w:r w:rsidR="00F71ABD" w:rsidRPr="0014647F">
        <w:t>should events warrant</w:t>
      </w:r>
      <w:r w:rsidRPr="0014647F">
        <w:t>.  I will try to give advance warning of a change in topic via email</w:t>
      </w:r>
      <w:r w:rsidR="00D1462E">
        <w:t xml:space="preserve"> and on Blackboard</w:t>
      </w:r>
      <w:r w:rsidRPr="0014647F">
        <w:t>.</w:t>
      </w:r>
    </w:p>
    <w:p w:rsidR="00B066CD" w:rsidRDefault="00B066CD" w:rsidP="00B066CD"/>
    <w:p w:rsidR="00B066CD" w:rsidRPr="00DD1046" w:rsidRDefault="00B066CD" w:rsidP="00B066CD">
      <w:pPr>
        <w:rPr>
          <w:b/>
        </w:rPr>
      </w:pPr>
      <w:r w:rsidRPr="00DD1046">
        <w:rPr>
          <w:b/>
        </w:rPr>
        <w:t>Course Materials:</w:t>
      </w:r>
    </w:p>
    <w:p w:rsidR="00B066CD" w:rsidRDefault="00B066CD" w:rsidP="00B066CD"/>
    <w:p w:rsidR="00B066CD" w:rsidRDefault="006A6C06" w:rsidP="00B066CD">
      <w:r>
        <w:t>Class l</w:t>
      </w:r>
      <w:r w:rsidR="00B066CD">
        <w:t xml:space="preserve">ectures will be based on </w:t>
      </w:r>
      <w:r w:rsidR="00FA73AF">
        <w:t>Hubbard and O’Brien’s</w:t>
      </w:r>
      <w:r w:rsidR="00347FB3">
        <w:t xml:space="preserve"> </w:t>
      </w:r>
      <w:r w:rsidR="00347FB3" w:rsidRPr="00665D51">
        <w:rPr>
          <w:u w:val="single"/>
        </w:rPr>
        <w:t xml:space="preserve">Money, Banking and </w:t>
      </w:r>
      <w:r w:rsidR="00FA73AF">
        <w:rPr>
          <w:u w:val="single"/>
        </w:rPr>
        <w:t xml:space="preserve">the </w:t>
      </w:r>
      <w:r w:rsidR="00347FB3" w:rsidRPr="00665D51">
        <w:rPr>
          <w:u w:val="single"/>
        </w:rPr>
        <w:t xml:space="preserve">Financial </w:t>
      </w:r>
      <w:r w:rsidR="00FA73AF">
        <w:rPr>
          <w:u w:val="single"/>
        </w:rPr>
        <w:t>System</w:t>
      </w:r>
      <w:r w:rsidR="00347FB3">
        <w:t xml:space="preserve"> (201</w:t>
      </w:r>
      <w:r w:rsidR="00FA73AF">
        <w:t>4</w:t>
      </w:r>
      <w:r w:rsidR="00347FB3">
        <w:t>)</w:t>
      </w:r>
      <w:r w:rsidR="00B066CD">
        <w:t xml:space="preserve">, </w:t>
      </w:r>
      <w:r w:rsidR="00347FB3">
        <w:t>supplemented with assigned</w:t>
      </w:r>
      <w:r w:rsidR="00665D51">
        <w:t xml:space="preserve">, </w:t>
      </w:r>
      <w:r w:rsidR="00665D51" w:rsidRPr="00665D51">
        <w:rPr>
          <w:i/>
        </w:rPr>
        <w:t>required</w:t>
      </w:r>
      <w:r w:rsidR="00347FB3">
        <w:t xml:space="preserve"> </w:t>
      </w:r>
      <w:r w:rsidR="00B066CD">
        <w:t xml:space="preserve">readings.  The readings will be distributed in class or will be made available online.  </w:t>
      </w:r>
    </w:p>
    <w:p w:rsidR="00B066CD" w:rsidRDefault="00B066CD" w:rsidP="00B066CD"/>
    <w:p w:rsidR="00B066CD" w:rsidRDefault="00B066CD" w:rsidP="00B066CD">
      <w:r w:rsidRPr="0014647F">
        <w:t xml:space="preserve">Every effort will be made to assign </w:t>
      </w:r>
      <w:r w:rsidR="0014647F">
        <w:t xml:space="preserve">supplemental </w:t>
      </w:r>
      <w:r w:rsidRPr="0014647F">
        <w:t>readings in advance of the class for which they are assigned</w:t>
      </w:r>
      <w:r w:rsidR="0014647F">
        <w:t>.  However, r</w:t>
      </w:r>
      <w:r w:rsidR="00665D51" w:rsidRPr="0014647F">
        <w:t xml:space="preserve">eading assignments </w:t>
      </w:r>
      <w:r w:rsidR="00656267">
        <w:t xml:space="preserve">will often be very topical and </w:t>
      </w:r>
      <w:r w:rsidR="0014647F">
        <w:t xml:space="preserve">may </w:t>
      </w:r>
      <w:r w:rsidR="00656267">
        <w:t xml:space="preserve">have </w:t>
      </w:r>
      <w:r w:rsidR="0014647F">
        <w:t xml:space="preserve">only </w:t>
      </w:r>
      <w:r w:rsidR="00665D51" w:rsidRPr="0014647F">
        <w:t xml:space="preserve">recently </w:t>
      </w:r>
      <w:r w:rsidR="00656267">
        <w:t xml:space="preserve">become </w:t>
      </w:r>
      <w:r w:rsidR="00665D51" w:rsidRPr="0014647F">
        <w:t>available</w:t>
      </w:r>
      <w:r w:rsidRPr="0014647F">
        <w:t xml:space="preserve">.  </w:t>
      </w:r>
    </w:p>
    <w:p w:rsidR="00665D51" w:rsidRDefault="00665D51" w:rsidP="00B066CD">
      <w:pPr>
        <w:rPr>
          <w:b/>
        </w:rPr>
      </w:pPr>
    </w:p>
    <w:p w:rsidR="00B066CD" w:rsidRPr="00DD1046" w:rsidRDefault="00B066CD" w:rsidP="00B066CD">
      <w:pPr>
        <w:rPr>
          <w:b/>
        </w:rPr>
      </w:pPr>
      <w:r w:rsidRPr="00DD1046">
        <w:rPr>
          <w:b/>
        </w:rPr>
        <w:t>Grading Criteria:</w:t>
      </w:r>
    </w:p>
    <w:p w:rsidR="00B066CD" w:rsidRDefault="00B066CD" w:rsidP="00B066CD"/>
    <w:p w:rsidR="00B066CD" w:rsidRDefault="00B066CD" w:rsidP="00B066CD">
      <w:r>
        <w:lastRenderedPageBreak/>
        <w:t xml:space="preserve">Student grades will be determined </w:t>
      </w:r>
      <w:r w:rsidR="008050DF" w:rsidRPr="008050DF">
        <w:rPr>
          <w:u w:val="single"/>
        </w:rPr>
        <w:t>by</w:t>
      </w:r>
      <w:r w:rsidRPr="008050DF">
        <w:rPr>
          <w:u w:val="single"/>
        </w:rPr>
        <w:t xml:space="preserve"> </w:t>
      </w:r>
      <w:r w:rsidR="008050DF" w:rsidRPr="008050DF">
        <w:rPr>
          <w:u w:val="single"/>
        </w:rPr>
        <w:t xml:space="preserve">your </w:t>
      </w:r>
      <w:r w:rsidRPr="008050DF">
        <w:rPr>
          <w:u w:val="single"/>
        </w:rPr>
        <w:t>classroom standing</w:t>
      </w:r>
      <w:r>
        <w:t xml:space="preserve"> based on</w:t>
      </w:r>
      <w:r w:rsidR="008050DF">
        <w:t xml:space="preserve"> the combined performance on </w:t>
      </w:r>
      <w:r w:rsidR="005A5542">
        <w:t>a</w:t>
      </w:r>
      <w:r w:rsidR="008050DF">
        <w:t xml:space="preserve"> midterm examination, a final examination, </w:t>
      </w:r>
      <w:r w:rsidR="005A5542">
        <w:t>five</w:t>
      </w:r>
      <w:r w:rsidR="008050DF">
        <w:t xml:space="preserve"> writing assignment</w:t>
      </w:r>
      <w:r w:rsidR="005A5542">
        <w:t>s, and a term paper</w:t>
      </w:r>
      <w:r w:rsidR="00665D51">
        <w:t>.  T</w:t>
      </w:r>
      <w:r w:rsidR="008050DF">
        <w:t xml:space="preserve">he weigh given to each </w:t>
      </w:r>
      <w:r w:rsidR="00665D51">
        <w:t xml:space="preserve">is </w:t>
      </w:r>
      <w:r w:rsidR="008050DF">
        <w:t>described below</w:t>
      </w:r>
      <w:r>
        <w:t>:</w:t>
      </w:r>
    </w:p>
    <w:p w:rsidR="00B066CD" w:rsidRDefault="00B066CD" w:rsidP="00B066CD"/>
    <w:p w:rsidR="00B066CD" w:rsidRDefault="008050DF" w:rsidP="00B066CD">
      <w:pPr>
        <w:ind w:firstLine="720"/>
      </w:pPr>
      <w:r>
        <w:t xml:space="preserve">Writing </w:t>
      </w:r>
      <w:r w:rsidR="00B066CD">
        <w:t>assignment</w:t>
      </w:r>
      <w:r w:rsidR="008516A4">
        <w:t>s</w:t>
      </w:r>
      <w:r w:rsidR="00B066CD">
        <w:t xml:space="preserve"> (</w:t>
      </w:r>
      <w:r w:rsidR="00ED4252">
        <w:t>2</w:t>
      </w:r>
      <w:r w:rsidR="00C569FB">
        <w:t>0</w:t>
      </w:r>
      <w:r w:rsidR="00B066CD">
        <w:t>%)</w:t>
      </w:r>
    </w:p>
    <w:p w:rsidR="008516A4" w:rsidRDefault="008516A4" w:rsidP="00B066CD">
      <w:pPr>
        <w:ind w:firstLine="720"/>
      </w:pPr>
      <w:r>
        <w:t>Term Paper (</w:t>
      </w:r>
      <w:r w:rsidR="00ED4252">
        <w:t>30</w:t>
      </w:r>
      <w:r>
        <w:t>%)</w:t>
      </w:r>
    </w:p>
    <w:p w:rsidR="00B066CD" w:rsidRDefault="008516A4" w:rsidP="00B066CD">
      <w:pPr>
        <w:ind w:left="720"/>
      </w:pPr>
      <w:r>
        <w:t>M</w:t>
      </w:r>
      <w:r w:rsidR="00B066CD">
        <w:t>idterm examination (</w:t>
      </w:r>
      <w:r>
        <w:t>2</w:t>
      </w:r>
      <w:r w:rsidR="00ED4252">
        <w:t>0</w:t>
      </w:r>
      <w:r w:rsidR="00B066CD">
        <w:t>%)</w:t>
      </w:r>
    </w:p>
    <w:p w:rsidR="00B066CD" w:rsidRDefault="00B066CD" w:rsidP="00B066CD">
      <w:pPr>
        <w:ind w:left="720"/>
      </w:pPr>
      <w:r>
        <w:t>Comprehensive final examination (</w:t>
      </w:r>
      <w:r w:rsidR="00ED4252">
        <w:t>3</w:t>
      </w:r>
      <w:r>
        <w:t xml:space="preserve">0%)  </w:t>
      </w:r>
    </w:p>
    <w:p w:rsidR="005A5542" w:rsidRDefault="005A5542" w:rsidP="00B066CD">
      <w:pPr>
        <w:ind w:left="720"/>
      </w:pPr>
    </w:p>
    <w:p w:rsidR="005A5542" w:rsidRDefault="005A5542" w:rsidP="005A5542">
      <w:r>
        <w:t xml:space="preserve">Grades based on classroom standing will </w:t>
      </w:r>
      <w:r w:rsidRPr="005A5542">
        <w:rPr>
          <w:i/>
          <w:u w:val="single"/>
        </w:rPr>
        <w:t>approximate</w:t>
      </w:r>
      <w:r>
        <w:t xml:space="preserve"> the following distribution:</w:t>
      </w:r>
    </w:p>
    <w:p w:rsidR="005A5542" w:rsidRDefault="005A5542" w:rsidP="005A5542">
      <w:r>
        <w:t>The top 1/3 of the class will receive an A.  The next ½ of the class will receive a B.  The remainder will receive a lesser grade depending upon how far performance deviates from the classroom norms.  Borderline cases will be given the benefit of the doubt—they will be moved to the higher grading category.</w:t>
      </w:r>
    </w:p>
    <w:p w:rsidR="005A5542" w:rsidRDefault="005A5542" w:rsidP="00B066CD">
      <w:pPr>
        <w:ind w:left="720"/>
      </w:pPr>
    </w:p>
    <w:p w:rsidR="00F76F60" w:rsidRDefault="00D10722" w:rsidP="00B066CD">
      <w:pPr>
        <w:rPr>
          <w:b/>
          <w:u w:val="single"/>
        </w:rPr>
      </w:pPr>
      <w:r>
        <w:rPr>
          <w:b/>
          <w:u w:val="single"/>
        </w:rPr>
        <w:t xml:space="preserve">Writing </w:t>
      </w:r>
      <w:r w:rsidR="00B066CD" w:rsidRPr="00E2020B">
        <w:rPr>
          <w:b/>
          <w:u w:val="single"/>
        </w:rPr>
        <w:t>Assignment</w:t>
      </w:r>
      <w:r w:rsidR="00F76F60">
        <w:rPr>
          <w:b/>
          <w:u w:val="single"/>
        </w:rPr>
        <w:t>s</w:t>
      </w:r>
    </w:p>
    <w:p w:rsidR="005349B3" w:rsidRDefault="005349B3" w:rsidP="00B066CD"/>
    <w:p w:rsidR="00F76F60" w:rsidRDefault="00A061F0" w:rsidP="00B066CD">
      <w:r>
        <w:t xml:space="preserve">A </w:t>
      </w:r>
      <w:r w:rsidR="0076130D">
        <w:t>key</w:t>
      </w:r>
      <w:r>
        <w:t xml:space="preserve"> </w:t>
      </w:r>
      <w:r w:rsidR="0076130D">
        <w:t>objective</w:t>
      </w:r>
      <w:r>
        <w:t xml:space="preserve"> of this class is </w:t>
      </w:r>
      <w:r w:rsidR="0092134A">
        <w:t xml:space="preserve">to help </w:t>
      </w:r>
      <w:r w:rsidR="0076130D">
        <w:t xml:space="preserve">you </w:t>
      </w:r>
      <w:r w:rsidR="0092134A">
        <w:t xml:space="preserve">develop </w:t>
      </w:r>
      <w:r>
        <w:t xml:space="preserve">your ability to think about an issue and then articulate your thoughts in a creative, but disciplined way. These essays are intended to encourage that process. During the semester, I will assign </w:t>
      </w:r>
      <w:r w:rsidR="00ED4252">
        <w:t>four</w:t>
      </w:r>
      <w:r w:rsidR="005349B3">
        <w:t xml:space="preserve"> </w:t>
      </w:r>
      <w:r>
        <w:t>topics for you to consider, and then write a short (</w:t>
      </w:r>
      <w:r w:rsidR="00ED4252" w:rsidRPr="00135987">
        <w:rPr>
          <w:i/>
          <w:u w:val="single"/>
        </w:rPr>
        <w:t>300 word limit</w:t>
      </w:r>
      <w:r>
        <w:t xml:space="preserve">) response. You </w:t>
      </w:r>
      <w:r w:rsidR="005349B3">
        <w:t xml:space="preserve">will have one week to complete </w:t>
      </w:r>
      <w:r>
        <w:t>each</w:t>
      </w:r>
      <w:r w:rsidR="005349B3">
        <w:t xml:space="preserve"> assignment. </w:t>
      </w:r>
      <w:r>
        <w:t>Th</w:t>
      </w:r>
      <w:r w:rsidR="00C569FB">
        <w:t xml:space="preserve">e writing assignments </w:t>
      </w:r>
      <w:r>
        <w:t xml:space="preserve">MUST be completed by the time of class one week </w:t>
      </w:r>
      <w:r w:rsidR="00D15776">
        <w:t xml:space="preserve">hence.  These assignments </w:t>
      </w:r>
      <w:r w:rsidR="00C569FB">
        <w:t xml:space="preserve">will be graded </w:t>
      </w:r>
      <w:r w:rsidR="00ED4252">
        <w:t xml:space="preserve">relative to your classmates as described above.  </w:t>
      </w:r>
      <w:r w:rsidR="00C569FB">
        <w:t xml:space="preserve">    </w:t>
      </w:r>
      <w:r w:rsidR="005349B3">
        <w:t xml:space="preserve">  </w:t>
      </w:r>
    </w:p>
    <w:p w:rsidR="00F76F60" w:rsidRDefault="00F76F60" w:rsidP="00B066CD"/>
    <w:p w:rsidR="00F76F60" w:rsidRPr="00C569FB" w:rsidRDefault="00F76F60" w:rsidP="00B066CD">
      <w:pPr>
        <w:rPr>
          <w:b/>
          <w:u w:val="single"/>
        </w:rPr>
      </w:pPr>
      <w:r w:rsidRPr="00C569FB">
        <w:rPr>
          <w:b/>
          <w:u w:val="single"/>
        </w:rPr>
        <w:t>Term Paper</w:t>
      </w:r>
    </w:p>
    <w:p w:rsidR="00F76F60" w:rsidRDefault="00F76F60" w:rsidP="00B066CD"/>
    <w:p w:rsidR="00D15776" w:rsidRDefault="00D15776" w:rsidP="00D15776">
      <w:r>
        <w:t xml:space="preserve">Each student is expected to write a term paper on a topic relevant to the course, but of your choosing. I will also make suggestions for possible topics should you need.  The paper must be typed, double spaced, and roughly 12 pages in length, exclusive of tables and references.  Details of the term paper will be forthcoming. However, please anticipate that a brief abstract on the topic you are considering will be due on October </w:t>
      </w:r>
      <w:r w:rsidR="00ED4252">
        <w:t>5</w:t>
      </w:r>
      <w:r w:rsidRPr="00D15776">
        <w:rPr>
          <w:vertAlign w:val="superscript"/>
        </w:rPr>
        <w:t>th</w:t>
      </w:r>
      <w:r>
        <w:t xml:space="preserve">, a first </w:t>
      </w:r>
      <w:r w:rsidR="0076130D">
        <w:t xml:space="preserve">(but preliminary) </w:t>
      </w:r>
      <w:r>
        <w:t xml:space="preserve">draft will be due November </w:t>
      </w:r>
      <w:r w:rsidR="00ED4252">
        <w:t>11</w:t>
      </w:r>
      <w:r w:rsidRPr="00D15776">
        <w:rPr>
          <w:vertAlign w:val="superscript"/>
        </w:rPr>
        <w:t>th</w:t>
      </w:r>
      <w:r>
        <w:t xml:space="preserve">, and the revised, completed paper is due December </w:t>
      </w:r>
      <w:r w:rsidR="00ED4252">
        <w:t>7</w:t>
      </w:r>
      <w:r w:rsidRPr="00D15776">
        <w:rPr>
          <w:vertAlign w:val="superscript"/>
        </w:rPr>
        <w:t>th</w:t>
      </w:r>
      <w:r>
        <w:t xml:space="preserve"> (final scheduled class).  These dates are firm, and failure</w:t>
      </w:r>
      <w:r w:rsidR="000D039F">
        <w:t xml:space="preserve"> to adhere to them will result in a </w:t>
      </w:r>
      <w:r w:rsidR="0076130D">
        <w:t xml:space="preserve">significant </w:t>
      </w:r>
      <w:r w:rsidR="000D039F">
        <w:t xml:space="preserve">grade penalty.  </w:t>
      </w:r>
    </w:p>
    <w:p w:rsidR="00D15776" w:rsidRDefault="00D15776" w:rsidP="00D15776"/>
    <w:p w:rsidR="00B066CD" w:rsidRDefault="00D15776" w:rsidP="00D15776">
      <w:r>
        <w:t xml:space="preserve">The paper will be graded roughly as follows: </w:t>
      </w:r>
      <w:r w:rsidR="000D039F">
        <w:t>4</w:t>
      </w:r>
      <w:r>
        <w:t xml:space="preserve">0% for content and conceptual clarity; </w:t>
      </w:r>
      <w:r w:rsidR="000D039F">
        <w:t xml:space="preserve">40% for the integration of classroom content, and </w:t>
      </w:r>
      <w:r>
        <w:t>20% for grammar and style.</w:t>
      </w:r>
    </w:p>
    <w:p w:rsidR="000D039F" w:rsidRDefault="000D039F" w:rsidP="00D15776"/>
    <w:p w:rsidR="005349B3" w:rsidRDefault="005349B3" w:rsidP="00B066CD">
      <w:r>
        <w:rPr>
          <w:b/>
          <w:u w:val="single"/>
        </w:rPr>
        <w:t>Midterm and final examinations</w:t>
      </w:r>
      <w:r w:rsidR="00B066CD">
        <w:t xml:space="preserve"> will be a combination of short answer (40%) and essay (60%) format.  Students will be asked to answer all short answers and a selection of essays (e.g. </w:t>
      </w:r>
      <w:r w:rsidR="00665D51">
        <w:t>3</w:t>
      </w:r>
      <w:r w:rsidR="00B066CD">
        <w:t xml:space="preserve"> of </w:t>
      </w:r>
      <w:r w:rsidR="00665D51">
        <w:t>4</w:t>
      </w:r>
      <w:r w:rsidR="00B066CD">
        <w:t>.)  Short answers will, ordinarily, be either acceptable or unacceptable.  Essays will be evaluated and ranked relative to the answers of your fellow students.  Students will be not be penalized for gramm</w:t>
      </w:r>
      <w:r w:rsidR="00665D51">
        <w:t>ar,</w:t>
      </w:r>
      <w:r w:rsidR="00D10722">
        <w:t xml:space="preserve"> although essays that are exceptionally hard to read will remain unread</w:t>
      </w:r>
      <w:r w:rsidR="00B066CD">
        <w:t xml:space="preserve">.  </w:t>
      </w:r>
      <w:r w:rsidR="00665D51">
        <w:t>All examinations</w:t>
      </w:r>
      <w:r w:rsidR="00B066CD">
        <w:t xml:space="preserve"> will be </w:t>
      </w:r>
      <w:r w:rsidR="00665D51">
        <w:t xml:space="preserve">taken </w:t>
      </w:r>
      <w:r w:rsidR="00B066CD">
        <w:t>in the classroom and no additional resources will be permitted.</w:t>
      </w:r>
      <w:r w:rsidRPr="005349B3">
        <w:t xml:space="preserve"> </w:t>
      </w:r>
    </w:p>
    <w:p w:rsidR="005349B3" w:rsidRDefault="005349B3" w:rsidP="00B066CD"/>
    <w:p w:rsidR="00B066CD" w:rsidRDefault="005349B3" w:rsidP="00B066CD">
      <w:r w:rsidRPr="005349B3">
        <w:t xml:space="preserve">A student who fails to take </w:t>
      </w:r>
      <w:r>
        <w:t>the</w:t>
      </w:r>
      <w:r w:rsidRPr="005349B3">
        <w:t xml:space="preserve"> midterm or final examination at the scheduled time may not make up the examination without written permission from a dean in the Office for Undergraduate Education. </w:t>
      </w:r>
    </w:p>
    <w:p w:rsidR="00B066CD" w:rsidRDefault="00B066CD" w:rsidP="00B066CD"/>
    <w:p w:rsidR="00B066CD" w:rsidRPr="00CD127F" w:rsidRDefault="00B066CD" w:rsidP="00B066CD">
      <w:pPr>
        <w:rPr>
          <w:b/>
          <w:u w:val="single"/>
        </w:rPr>
      </w:pPr>
      <w:r w:rsidRPr="00CD127F">
        <w:rPr>
          <w:b/>
          <w:u w:val="single"/>
        </w:rPr>
        <w:t>Course Website:</w:t>
      </w:r>
    </w:p>
    <w:p w:rsidR="00B066CD" w:rsidRDefault="00B066CD" w:rsidP="00B066CD"/>
    <w:p w:rsidR="00B066CD" w:rsidRDefault="00F76F60" w:rsidP="00B066CD">
      <w:r>
        <w:t>Course materials will be posted on the course Black</w:t>
      </w:r>
      <w:r w:rsidR="002D39DA">
        <w:t>board site.</w:t>
      </w:r>
    </w:p>
    <w:p w:rsidR="00B066CD" w:rsidRDefault="00B066CD" w:rsidP="00B066CD"/>
    <w:p w:rsidR="00B066CD" w:rsidRPr="00CD127F" w:rsidRDefault="00B066CD" w:rsidP="00B066CD">
      <w:pPr>
        <w:rPr>
          <w:b/>
          <w:u w:val="single"/>
        </w:rPr>
      </w:pPr>
      <w:r w:rsidRPr="00CD127F">
        <w:rPr>
          <w:b/>
          <w:u w:val="single"/>
        </w:rPr>
        <w:t>Honor Code:</w:t>
      </w:r>
    </w:p>
    <w:p w:rsidR="00B066CD" w:rsidRDefault="00B066CD" w:rsidP="00B066CD"/>
    <w:p w:rsidR="00C71F63" w:rsidRDefault="005349B3" w:rsidP="00C71F63">
      <w:r w:rsidRPr="005349B3">
        <w:t xml:space="preserve">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 </w:t>
      </w:r>
      <w:r w:rsidR="00B066CD">
        <w:t xml:space="preserve">The standards of conduct in the </w:t>
      </w:r>
      <w:r w:rsidR="00D10722">
        <w:t xml:space="preserve">Emory University honor code </w:t>
      </w:r>
      <w:r w:rsidR="00B066CD">
        <w:t xml:space="preserve">are in effect for this class.  You will be asked to attest to these standards on exams and </w:t>
      </w:r>
      <w:r w:rsidR="00F76F60">
        <w:t xml:space="preserve">writing </w:t>
      </w:r>
      <w:r w:rsidR="00B066CD">
        <w:t>assignments.</w:t>
      </w:r>
      <w:r w:rsidR="00C71F63" w:rsidRPr="00C71F63">
        <w:t xml:space="preserve"> </w:t>
      </w:r>
    </w:p>
    <w:p w:rsidR="00C71F63" w:rsidRDefault="00C71F63" w:rsidP="00C71F63"/>
    <w:p w:rsidR="005349B3" w:rsidRPr="00CD127F" w:rsidRDefault="005349B3" w:rsidP="005349B3">
      <w:pPr>
        <w:rPr>
          <w:b/>
          <w:u w:val="single"/>
        </w:rPr>
      </w:pPr>
      <w:r>
        <w:rPr>
          <w:b/>
          <w:u w:val="single"/>
        </w:rPr>
        <w:t>Additional considerations</w:t>
      </w:r>
      <w:r w:rsidRPr="00CD127F">
        <w:rPr>
          <w:b/>
          <w:u w:val="single"/>
        </w:rPr>
        <w:t>:</w:t>
      </w:r>
    </w:p>
    <w:p w:rsidR="005349B3" w:rsidRDefault="005349B3" w:rsidP="00C71F63"/>
    <w:p w:rsidR="00C71F63" w:rsidRDefault="00C71F63" w:rsidP="00C71F63">
      <w:pPr>
        <w:rPr>
          <w:b/>
        </w:rPr>
      </w:pPr>
      <w:r>
        <w:t>Students with disabilities are encouraged to register with the Office of Disability Services (</w:t>
      </w:r>
      <w:r>
        <w:rPr>
          <w:i/>
        </w:rPr>
        <w:t>ODS</w:t>
      </w:r>
      <w:r>
        <w:t>).  Please see me to discuss accommodations and special needs.</w:t>
      </w:r>
    </w:p>
    <w:p w:rsidR="00B066CD" w:rsidRDefault="00B066CD" w:rsidP="00B066CD"/>
    <w:p w:rsidR="00B066CD" w:rsidRDefault="00B066CD" w:rsidP="00B066CD">
      <w:pPr>
        <w:rPr>
          <w:b/>
        </w:rPr>
      </w:pPr>
      <w:r>
        <w:tab/>
      </w:r>
      <w:r>
        <w:tab/>
      </w:r>
      <w:r>
        <w:tab/>
      </w:r>
      <w:r w:rsidR="00735037">
        <w:rPr>
          <w:b/>
        </w:rPr>
        <w:t>PRELIMINARY C</w:t>
      </w:r>
      <w:r>
        <w:rPr>
          <w:b/>
        </w:rPr>
        <w:t>OURSE CALENDAR</w:t>
      </w:r>
    </w:p>
    <w:p w:rsidR="00CD47BA" w:rsidRDefault="00CD47BA" w:rsidP="00735037">
      <w:pPr>
        <w:rPr>
          <w:b/>
          <w:i/>
        </w:rPr>
      </w:pPr>
    </w:p>
    <w:p w:rsidR="00735037" w:rsidRPr="008810F0" w:rsidRDefault="00735037" w:rsidP="00735037">
      <w:pPr>
        <w:rPr>
          <w:b/>
          <w:i/>
        </w:rPr>
      </w:pPr>
      <w:r>
        <w:rPr>
          <w:b/>
          <w:i/>
        </w:rPr>
        <w:t xml:space="preserve">I will make </w:t>
      </w:r>
      <w:r w:rsidR="00CD47BA">
        <w:rPr>
          <w:b/>
          <w:i/>
        </w:rPr>
        <w:t>a reasonable</w:t>
      </w:r>
      <w:r>
        <w:rPr>
          <w:b/>
          <w:i/>
        </w:rPr>
        <w:t xml:space="preserve"> effort to keep close to this schedule.  However, it</w:t>
      </w:r>
      <w:r w:rsidRPr="008810F0">
        <w:rPr>
          <w:b/>
          <w:i/>
        </w:rPr>
        <w:t xml:space="preserve"> is possible that the pace of the lectures will vary slightly from subject to subject.  </w:t>
      </w:r>
      <w:r w:rsidR="004157DB">
        <w:rPr>
          <w:b/>
          <w:i/>
        </w:rPr>
        <w:t xml:space="preserve">A student can anticipate </w:t>
      </w:r>
      <w:r w:rsidR="0076130D">
        <w:rPr>
          <w:b/>
          <w:i/>
        </w:rPr>
        <w:t xml:space="preserve">a few (perhaps up to three) </w:t>
      </w:r>
      <w:r w:rsidR="004157DB">
        <w:rPr>
          <w:b/>
          <w:i/>
        </w:rPr>
        <w:t xml:space="preserve">additional, short (topical) readings per week.  You will be advised of these readings in class and on Blackboard. </w:t>
      </w:r>
    </w:p>
    <w:p w:rsidR="00B066CD" w:rsidRDefault="00B066CD" w:rsidP="00B066CD"/>
    <w:p w:rsidR="00B066CD" w:rsidRDefault="00735037" w:rsidP="00B066CD">
      <w:r w:rsidRPr="00CD47BA">
        <w:rPr>
          <w:b/>
          <w:u w:val="single"/>
        </w:rPr>
        <w:t>DATE</w:t>
      </w:r>
      <w:r w:rsidRPr="00CD47BA">
        <w:rPr>
          <w:b/>
          <w:u w:val="single"/>
        </w:rPr>
        <w:tab/>
      </w:r>
      <w:r>
        <w:tab/>
      </w:r>
      <w:r w:rsidRPr="00CD47BA">
        <w:rPr>
          <w:b/>
          <w:u w:val="single"/>
        </w:rPr>
        <w:t>TOPIC/</w:t>
      </w:r>
      <w:r w:rsidR="00D20B71" w:rsidRPr="00CD47BA">
        <w:rPr>
          <w:b/>
          <w:u w:val="single"/>
        </w:rPr>
        <w:t>SPECIAL DATES</w:t>
      </w:r>
      <w:r w:rsidR="00844BDD">
        <w:rPr>
          <w:b/>
          <w:u w:val="single"/>
        </w:rPr>
        <w:tab/>
      </w:r>
      <w:r w:rsidR="00844BDD" w:rsidRPr="00AB200E">
        <w:rPr>
          <w:b/>
        </w:rPr>
        <w:tab/>
      </w:r>
      <w:r w:rsidRPr="00CD47BA">
        <w:rPr>
          <w:b/>
          <w:u w:val="single"/>
        </w:rPr>
        <w:t>READINGS</w:t>
      </w:r>
      <w:r w:rsidR="00AB200E" w:rsidRPr="00AB200E">
        <w:rPr>
          <w:b/>
        </w:rPr>
        <w:tab/>
      </w:r>
      <w:r w:rsidR="00AB200E">
        <w:rPr>
          <w:b/>
        </w:rPr>
        <w:tab/>
      </w:r>
      <w:r w:rsidR="00AB200E">
        <w:rPr>
          <w:b/>
          <w:u w:val="single"/>
        </w:rPr>
        <w:t>Comment</w:t>
      </w:r>
    </w:p>
    <w:p w:rsidR="00B066CD" w:rsidRDefault="00735037" w:rsidP="00B066CD">
      <w:proofErr w:type="gramStart"/>
      <w:r>
        <w:t>Aug. 2</w:t>
      </w:r>
      <w:r w:rsidR="00EA26D1">
        <w:t>6</w:t>
      </w:r>
      <w:r w:rsidR="00CD47BA">
        <w:tab/>
        <w:t>Introduction to the course.</w:t>
      </w:r>
      <w:proofErr w:type="gramEnd"/>
    </w:p>
    <w:p w:rsidR="002C39D3" w:rsidRDefault="00EA26D1" w:rsidP="00B066CD">
      <w:proofErr w:type="gramStart"/>
      <w:r>
        <w:t>Aug</w:t>
      </w:r>
      <w:r w:rsidR="002C39D3">
        <w:t xml:space="preserve">. </w:t>
      </w:r>
      <w:r>
        <w:t>3</w:t>
      </w:r>
      <w:r w:rsidR="002C39D3">
        <w:t>1</w:t>
      </w:r>
      <w:r w:rsidR="002C39D3">
        <w:tab/>
      </w:r>
      <w:r>
        <w:t>Introduction to the financial system.</w:t>
      </w:r>
      <w:proofErr w:type="gramEnd"/>
      <w:r>
        <w:tab/>
      </w:r>
      <w:r w:rsidR="00ED4252">
        <w:t>Text</w:t>
      </w:r>
      <w:r w:rsidR="00455C36">
        <w:t xml:space="preserve"> (HO)</w:t>
      </w:r>
      <w:r w:rsidR="00ED4252">
        <w:t xml:space="preserve"> </w:t>
      </w:r>
      <w:proofErr w:type="spellStart"/>
      <w:r>
        <w:t>Chp</w:t>
      </w:r>
      <w:proofErr w:type="spellEnd"/>
      <w:r>
        <w:t>. 1</w:t>
      </w:r>
      <w:r w:rsidR="002C39D3">
        <w:tab/>
      </w:r>
    </w:p>
    <w:p w:rsidR="00EA26D1" w:rsidRDefault="00735037" w:rsidP="00EA26D1">
      <w:proofErr w:type="gramStart"/>
      <w:r>
        <w:t xml:space="preserve">Sept. </w:t>
      </w:r>
      <w:r w:rsidR="00EA26D1">
        <w:t>2</w:t>
      </w:r>
      <w:r w:rsidR="00762D1C">
        <w:tab/>
      </w:r>
      <w:r w:rsidR="00762D1C">
        <w:tab/>
      </w:r>
      <w:r w:rsidR="00EA26D1">
        <w:t xml:space="preserve">Money and </w:t>
      </w:r>
      <w:r w:rsidR="00455C36">
        <w:t>payments</w:t>
      </w:r>
      <w:r w:rsidR="00455C36">
        <w:tab/>
      </w:r>
      <w:r w:rsidR="00EA26D1">
        <w:t>.</w:t>
      </w:r>
      <w:proofErr w:type="gramEnd"/>
      <w:r w:rsidR="00EA26D1">
        <w:tab/>
      </w:r>
      <w:r w:rsidR="00EA26D1">
        <w:tab/>
      </w:r>
      <w:r w:rsidR="00455C36">
        <w:t>HO</w:t>
      </w:r>
      <w:r w:rsidR="00EA26D1">
        <w:t xml:space="preserve"> </w:t>
      </w:r>
      <w:proofErr w:type="spellStart"/>
      <w:r w:rsidR="00EA26D1">
        <w:t>Chp</w:t>
      </w:r>
      <w:proofErr w:type="spellEnd"/>
      <w:r w:rsidR="00EA26D1">
        <w:t>. 2</w:t>
      </w:r>
    </w:p>
    <w:p w:rsidR="00AB200E" w:rsidRDefault="00735037" w:rsidP="00B066CD">
      <w:proofErr w:type="gramStart"/>
      <w:r>
        <w:t xml:space="preserve">Sept. </w:t>
      </w:r>
      <w:r w:rsidR="00EA26D1">
        <w:t>7</w:t>
      </w:r>
      <w:r w:rsidR="00762D1C">
        <w:tab/>
      </w:r>
      <w:r w:rsidR="00762D1C">
        <w:tab/>
      </w:r>
      <w:r w:rsidR="00EA26D1">
        <w:t>LABOR DAY BREAK</w:t>
      </w:r>
      <w:r w:rsidR="00EA26D1">
        <w:tab/>
      </w:r>
      <w:r w:rsidR="00EA26D1">
        <w:tab/>
      </w:r>
      <w:r w:rsidR="00EA26D1">
        <w:tab/>
      </w:r>
      <w:r w:rsidR="00EA26D1">
        <w:tab/>
      </w:r>
      <w:r w:rsidR="00EA26D1">
        <w:tab/>
      </w:r>
      <w:r w:rsidR="00EA26D1">
        <w:tab/>
      </w:r>
      <w:r w:rsidR="00EA26D1">
        <w:tab/>
        <w:t xml:space="preserve"> </w:t>
      </w:r>
      <w:r w:rsidRPr="002C39D3">
        <w:t xml:space="preserve">Sept. </w:t>
      </w:r>
      <w:r w:rsidR="00EA26D1">
        <w:t>9</w:t>
      </w:r>
      <w:r w:rsidR="00EA26D1">
        <w:tab/>
      </w:r>
      <w:r w:rsidR="00762D1C">
        <w:tab/>
      </w:r>
      <w:r w:rsidR="00EA26D1">
        <w:t xml:space="preserve">Money and </w:t>
      </w:r>
      <w:r w:rsidR="00455C36">
        <w:t>payments</w:t>
      </w:r>
      <w:r w:rsidR="00EA26D1">
        <w:t xml:space="preserve"> </w:t>
      </w:r>
      <w:r w:rsidR="00762D1C">
        <w:t>cont.</w:t>
      </w:r>
      <w:proofErr w:type="gramEnd"/>
      <w:r w:rsidR="00455C36">
        <w:tab/>
      </w:r>
      <w:r w:rsidR="00455C36">
        <w:tab/>
      </w:r>
      <w:r w:rsidR="001D3956">
        <w:tab/>
      </w:r>
      <w:r w:rsidR="001D3956">
        <w:tab/>
      </w:r>
      <w:r w:rsidR="001D3956">
        <w:tab/>
      </w:r>
      <w:r w:rsidR="001D3956" w:rsidRPr="003401E7">
        <w:rPr>
          <w:u w:val="single"/>
        </w:rPr>
        <w:t>Assign. 1 due</w:t>
      </w:r>
    </w:p>
    <w:p w:rsidR="00735037" w:rsidRPr="002C39D3" w:rsidRDefault="00735037" w:rsidP="00B066CD">
      <w:proofErr w:type="gramStart"/>
      <w:r w:rsidRPr="002C39D3">
        <w:t>Sept. 1</w:t>
      </w:r>
      <w:r w:rsidR="00EA26D1">
        <w:t>4</w:t>
      </w:r>
      <w:r w:rsidR="00762D1C">
        <w:tab/>
      </w:r>
      <w:r w:rsidR="00455C36">
        <w:t>Interest rates and rates of return</w:t>
      </w:r>
      <w:r w:rsidR="00B7357E">
        <w:t>.</w:t>
      </w:r>
      <w:proofErr w:type="gramEnd"/>
      <w:r w:rsidR="00B7357E">
        <w:tab/>
      </w:r>
      <w:r w:rsidR="00455C36">
        <w:t>HO</w:t>
      </w:r>
      <w:r w:rsidR="00B7357E">
        <w:t xml:space="preserve"> </w:t>
      </w:r>
      <w:proofErr w:type="spellStart"/>
      <w:r w:rsidR="00B7357E">
        <w:t>Chp</w:t>
      </w:r>
      <w:proofErr w:type="spellEnd"/>
      <w:r w:rsidR="00B7357E">
        <w:t>. 3</w:t>
      </w:r>
    </w:p>
    <w:p w:rsidR="00735037" w:rsidRPr="002C39D3" w:rsidRDefault="00735037" w:rsidP="00B066CD">
      <w:proofErr w:type="gramStart"/>
      <w:r w:rsidRPr="002C39D3">
        <w:t>Sept. 1</w:t>
      </w:r>
      <w:r w:rsidR="00EA26D1">
        <w:t>6</w:t>
      </w:r>
      <w:r w:rsidR="00B7357E">
        <w:tab/>
      </w:r>
      <w:r w:rsidR="00455C36">
        <w:t>Interest rate determination.</w:t>
      </w:r>
      <w:proofErr w:type="gramEnd"/>
      <w:r w:rsidR="00455C36">
        <w:tab/>
      </w:r>
      <w:r w:rsidR="00455C36">
        <w:tab/>
        <w:t xml:space="preserve">HO </w:t>
      </w:r>
      <w:proofErr w:type="spellStart"/>
      <w:r w:rsidR="00455C36">
        <w:t>Chp</w:t>
      </w:r>
      <w:proofErr w:type="spellEnd"/>
      <w:r w:rsidR="00455C36">
        <w:t>. 4</w:t>
      </w:r>
    </w:p>
    <w:p w:rsidR="00735037" w:rsidRPr="002C39D3" w:rsidRDefault="00735037" w:rsidP="00B066CD">
      <w:r w:rsidRPr="002C39D3">
        <w:t>Sept. 2</w:t>
      </w:r>
      <w:r w:rsidR="00EA26D1">
        <w:t>1</w:t>
      </w:r>
      <w:r w:rsidR="00B7357E">
        <w:tab/>
        <w:t>Theories of interest rate behavior.</w:t>
      </w:r>
      <w:r w:rsidR="00B7357E">
        <w:tab/>
      </w:r>
      <w:r w:rsidR="00455C36">
        <w:t>HO</w:t>
      </w:r>
      <w:r w:rsidR="00B7357E">
        <w:t xml:space="preserve"> </w:t>
      </w:r>
      <w:proofErr w:type="spellStart"/>
      <w:r w:rsidR="00B7357E">
        <w:t>Chp</w:t>
      </w:r>
      <w:proofErr w:type="spellEnd"/>
      <w:r w:rsidR="00B7357E">
        <w:t xml:space="preserve">. </w:t>
      </w:r>
      <w:r w:rsidR="00455C36">
        <w:t>5</w:t>
      </w:r>
    </w:p>
    <w:p w:rsidR="00735037" w:rsidRPr="002C39D3" w:rsidRDefault="00735037" w:rsidP="00B066CD">
      <w:r w:rsidRPr="002C39D3">
        <w:t>Sept. 2</w:t>
      </w:r>
      <w:r w:rsidR="00EA26D1">
        <w:t>3</w:t>
      </w:r>
      <w:r w:rsidR="00B7357E">
        <w:tab/>
        <w:t>--continued.</w:t>
      </w:r>
      <w:r w:rsidR="00B7357E">
        <w:tab/>
      </w:r>
      <w:r w:rsidR="00B7357E">
        <w:tab/>
      </w:r>
    </w:p>
    <w:p w:rsidR="00735037" w:rsidRPr="00735037" w:rsidRDefault="00735037" w:rsidP="00B066CD">
      <w:proofErr w:type="gramStart"/>
      <w:r w:rsidRPr="00735037">
        <w:t>Sept. 2</w:t>
      </w:r>
      <w:r w:rsidR="00EA26D1">
        <w:t>8</w:t>
      </w:r>
      <w:r w:rsidR="00B7357E">
        <w:tab/>
        <w:t>Securities markets.</w:t>
      </w:r>
      <w:proofErr w:type="gramEnd"/>
      <w:r w:rsidR="00B7357E">
        <w:tab/>
      </w:r>
      <w:r w:rsidR="00B7357E">
        <w:tab/>
      </w:r>
      <w:r w:rsidR="00B7357E">
        <w:tab/>
      </w:r>
      <w:r w:rsidR="00455C36">
        <w:t>HO</w:t>
      </w:r>
      <w:r w:rsidR="00B7357E">
        <w:t xml:space="preserve"> </w:t>
      </w:r>
      <w:proofErr w:type="spellStart"/>
      <w:r w:rsidR="00B7357E">
        <w:t>Chp</w:t>
      </w:r>
      <w:r w:rsidR="00455C36">
        <w:t>s</w:t>
      </w:r>
      <w:proofErr w:type="spellEnd"/>
      <w:r w:rsidR="00B7357E">
        <w:t xml:space="preserve">. </w:t>
      </w:r>
      <w:r w:rsidR="00455C36">
        <w:t>6-7</w:t>
      </w:r>
    </w:p>
    <w:p w:rsidR="00735037" w:rsidRDefault="00EA26D1" w:rsidP="00B066CD">
      <w:proofErr w:type="gramStart"/>
      <w:r>
        <w:t>Sept. 30</w:t>
      </w:r>
      <w:r w:rsidR="00B7357E">
        <w:tab/>
        <w:t>Foreign exchange.</w:t>
      </w:r>
      <w:proofErr w:type="gramEnd"/>
      <w:r w:rsidR="00B7357E">
        <w:tab/>
      </w:r>
      <w:r w:rsidR="00B7357E">
        <w:tab/>
      </w:r>
      <w:r w:rsidR="00B7357E">
        <w:tab/>
      </w:r>
      <w:r w:rsidR="00ED4252">
        <w:t>HO</w:t>
      </w:r>
      <w:r w:rsidR="00B7357E">
        <w:t xml:space="preserve"> </w:t>
      </w:r>
      <w:proofErr w:type="spellStart"/>
      <w:r w:rsidR="00B7357E">
        <w:t>Chp</w:t>
      </w:r>
      <w:proofErr w:type="spellEnd"/>
      <w:r w:rsidR="00B7357E">
        <w:t xml:space="preserve">. </w:t>
      </w:r>
      <w:r w:rsidR="00455C36">
        <w:t>8</w:t>
      </w:r>
    </w:p>
    <w:p w:rsidR="00ED4252" w:rsidRDefault="00735037" w:rsidP="00B066CD">
      <w:pPr>
        <w:rPr>
          <w:u w:val="single"/>
        </w:rPr>
      </w:pPr>
      <w:r w:rsidRPr="00AB200E">
        <w:t xml:space="preserve">Oct. </w:t>
      </w:r>
      <w:r w:rsidR="00EA26D1">
        <w:t>5</w:t>
      </w:r>
      <w:r w:rsidR="00B7357E" w:rsidRPr="00AB200E">
        <w:tab/>
      </w:r>
      <w:r w:rsidR="00B7357E" w:rsidRPr="00AB200E">
        <w:tab/>
      </w:r>
      <w:r w:rsidR="00AB200E" w:rsidRPr="00AB200E">
        <w:t>Asymmetric info</w:t>
      </w:r>
      <w:proofErr w:type="gramStart"/>
      <w:r w:rsidR="00AB200E" w:rsidRPr="00AB200E">
        <w:t>.</w:t>
      </w:r>
      <w:r w:rsidR="00455C36">
        <w:t>/</w:t>
      </w:r>
      <w:proofErr w:type="gramEnd"/>
      <w:r w:rsidR="00AB200E" w:rsidRPr="00AB200E">
        <w:t xml:space="preserve">fin. </w:t>
      </w:r>
      <w:proofErr w:type="spellStart"/>
      <w:proofErr w:type="gramStart"/>
      <w:r w:rsidR="00455C36">
        <w:t>i</w:t>
      </w:r>
      <w:r w:rsidR="00AB200E" w:rsidRPr="00AB200E">
        <w:t>ntermed</w:t>
      </w:r>
      <w:proofErr w:type="spellEnd"/>
      <w:proofErr w:type="gramEnd"/>
      <w:r w:rsidR="00AB200E">
        <w:t>.</w:t>
      </w:r>
      <w:r w:rsidR="00AB200E" w:rsidRPr="00AB200E">
        <w:tab/>
      </w:r>
      <w:r w:rsidR="00455C36">
        <w:t>HO</w:t>
      </w:r>
      <w:r w:rsidR="00AB200E" w:rsidRPr="00AB200E">
        <w:t xml:space="preserve"> </w:t>
      </w:r>
      <w:proofErr w:type="spellStart"/>
      <w:r w:rsidR="00AB200E" w:rsidRPr="00AB200E">
        <w:t>Chp</w:t>
      </w:r>
      <w:proofErr w:type="spellEnd"/>
      <w:r w:rsidR="00AB200E" w:rsidRPr="00AB200E">
        <w:t xml:space="preserve">. </w:t>
      </w:r>
      <w:r w:rsidR="00455C36" w:rsidRPr="00ED4252">
        <w:t>9</w:t>
      </w:r>
      <w:r w:rsidR="00ED4252" w:rsidRPr="00ED4252">
        <w:t xml:space="preserve"> </w:t>
      </w:r>
      <w:r w:rsidR="00ED4252" w:rsidRPr="00ED4252">
        <w:tab/>
      </w:r>
      <w:r w:rsidR="00ED4252" w:rsidRPr="00ED4252">
        <w:tab/>
      </w:r>
      <w:r w:rsidR="00ED4252" w:rsidRPr="004947DF">
        <w:rPr>
          <w:u w:val="single"/>
        </w:rPr>
        <w:t>Abstract due</w:t>
      </w:r>
    </w:p>
    <w:p w:rsidR="00ED4252" w:rsidRDefault="00735037" w:rsidP="00B066CD">
      <w:pPr>
        <w:rPr>
          <w:b/>
        </w:rPr>
      </w:pPr>
      <w:r w:rsidRPr="00AB200E">
        <w:rPr>
          <w:b/>
        </w:rPr>
        <w:t xml:space="preserve">Oct. </w:t>
      </w:r>
      <w:r w:rsidR="00EA26D1">
        <w:rPr>
          <w:b/>
        </w:rPr>
        <w:t>7</w:t>
      </w:r>
      <w:r w:rsidR="00B7357E" w:rsidRPr="00AB200E">
        <w:rPr>
          <w:b/>
        </w:rPr>
        <w:tab/>
      </w:r>
      <w:r w:rsidR="00B7357E" w:rsidRPr="00AB200E">
        <w:rPr>
          <w:b/>
        </w:rPr>
        <w:tab/>
      </w:r>
      <w:r w:rsidR="00AB200E" w:rsidRPr="00AB200E">
        <w:rPr>
          <w:b/>
        </w:rPr>
        <w:t>Midterm examination 1</w:t>
      </w:r>
      <w:r w:rsidR="00AB200E" w:rsidRPr="00AB200E">
        <w:rPr>
          <w:b/>
        </w:rPr>
        <w:tab/>
      </w:r>
      <w:r w:rsidR="00AB200E" w:rsidRPr="00AB200E">
        <w:rPr>
          <w:b/>
        </w:rPr>
        <w:tab/>
      </w:r>
      <w:proofErr w:type="spellStart"/>
      <w:r w:rsidR="004947DF">
        <w:rPr>
          <w:b/>
        </w:rPr>
        <w:t>Chps</w:t>
      </w:r>
      <w:proofErr w:type="spellEnd"/>
      <w:r w:rsidR="004947DF">
        <w:rPr>
          <w:b/>
        </w:rPr>
        <w:t>. 1-</w:t>
      </w:r>
      <w:r w:rsidR="00A02D96">
        <w:rPr>
          <w:b/>
        </w:rPr>
        <w:t>8</w:t>
      </w:r>
      <w:r w:rsidR="00AB200E">
        <w:rPr>
          <w:b/>
        </w:rPr>
        <w:tab/>
      </w:r>
      <w:r w:rsidR="00AB200E">
        <w:rPr>
          <w:b/>
        </w:rPr>
        <w:tab/>
      </w:r>
    </w:p>
    <w:p w:rsidR="00735037" w:rsidRDefault="00735037" w:rsidP="00B066CD">
      <w:r>
        <w:lastRenderedPageBreak/>
        <w:t>Oct. 1</w:t>
      </w:r>
      <w:r w:rsidR="00EA26D1">
        <w:t>2</w:t>
      </w:r>
      <w:r>
        <w:tab/>
      </w:r>
      <w:r w:rsidR="00224FF7">
        <w:tab/>
      </w:r>
      <w:r>
        <w:t>FALL BREAK</w:t>
      </w:r>
    </w:p>
    <w:p w:rsidR="005177A5" w:rsidRDefault="00735037" w:rsidP="005177A5">
      <w:r>
        <w:t>Oct. 1</w:t>
      </w:r>
      <w:r w:rsidR="00EA26D1">
        <w:t>4</w:t>
      </w:r>
      <w:r w:rsidR="00B7357E">
        <w:tab/>
      </w:r>
      <w:r w:rsidR="00224FF7">
        <w:tab/>
      </w:r>
      <w:proofErr w:type="gramStart"/>
      <w:r w:rsidR="005177A5">
        <w:t>The</w:t>
      </w:r>
      <w:proofErr w:type="gramEnd"/>
      <w:r w:rsidR="005177A5">
        <w:t xml:space="preserve"> banking industry.</w:t>
      </w:r>
      <w:r w:rsidR="005177A5">
        <w:tab/>
      </w:r>
      <w:r w:rsidR="005177A5">
        <w:tab/>
      </w:r>
      <w:r w:rsidR="005177A5">
        <w:tab/>
      </w:r>
      <w:r w:rsidR="00A02D96">
        <w:t>HO</w:t>
      </w:r>
      <w:r w:rsidR="005177A5">
        <w:t xml:space="preserve"> </w:t>
      </w:r>
      <w:proofErr w:type="spellStart"/>
      <w:r w:rsidR="005177A5">
        <w:t>Chp</w:t>
      </w:r>
      <w:proofErr w:type="spellEnd"/>
      <w:r w:rsidR="005177A5">
        <w:t xml:space="preserve">. </w:t>
      </w:r>
      <w:r w:rsidR="00A02D96">
        <w:t>10</w:t>
      </w:r>
    </w:p>
    <w:p w:rsidR="005177A5" w:rsidRDefault="00735037" w:rsidP="005177A5">
      <w:r>
        <w:t xml:space="preserve">Oct. </w:t>
      </w:r>
      <w:r w:rsidR="00EA26D1">
        <w:t>19</w:t>
      </w:r>
      <w:r w:rsidR="00B7357E">
        <w:tab/>
      </w:r>
      <w:r w:rsidR="00224FF7">
        <w:tab/>
      </w:r>
      <w:proofErr w:type="gramStart"/>
      <w:r w:rsidR="005177A5">
        <w:t>The</w:t>
      </w:r>
      <w:proofErr w:type="gramEnd"/>
      <w:r w:rsidR="005177A5">
        <w:t xml:space="preserve"> business of banking.</w:t>
      </w:r>
      <w:r w:rsidR="005177A5">
        <w:tab/>
      </w:r>
      <w:r w:rsidR="005177A5">
        <w:tab/>
      </w:r>
      <w:r w:rsidR="00A02D96">
        <w:t>HO</w:t>
      </w:r>
      <w:r w:rsidR="005177A5">
        <w:t xml:space="preserve"> </w:t>
      </w:r>
      <w:proofErr w:type="spellStart"/>
      <w:r w:rsidR="005177A5">
        <w:t>Chp</w:t>
      </w:r>
      <w:proofErr w:type="spellEnd"/>
      <w:r w:rsidR="005177A5">
        <w:t xml:space="preserve">. </w:t>
      </w:r>
      <w:r w:rsidR="00A02D96">
        <w:t>11</w:t>
      </w:r>
    </w:p>
    <w:p w:rsidR="005177A5" w:rsidRDefault="00735037" w:rsidP="005177A5">
      <w:proofErr w:type="gramStart"/>
      <w:r>
        <w:t>Oct. 2</w:t>
      </w:r>
      <w:r w:rsidR="00EA26D1">
        <w:t>1</w:t>
      </w:r>
      <w:r w:rsidR="00B7357E">
        <w:tab/>
      </w:r>
      <w:r w:rsidR="00224FF7">
        <w:tab/>
      </w:r>
      <w:r w:rsidR="00A02D96">
        <w:t>Fin. fragility and b</w:t>
      </w:r>
      <w:r w:rsidR="005177A5">
        <w:t>ank regulation.</w:t>
      </w:r>
      <w:proofErr w:type="gramEnd"/>
      <w:r w:rsidR="005177A5">
        <w:tab/>
      </w:r>
      <w:r w:rsidR="00A02D96">
        <w:t>HO</w:t>
      </w:r>
      <w:r w:rsidR="005177A5">
        <w:t xml:space="preserve"> </w:t>
      </w:r>
      <w:proofErr w:type="spellStart"/>
      <w:r w:rsidR="005177A5">
        <w:t>Chp</w:t>
      </w:r>
      <w:proofErr w:type="spellEnd"/>
      <w:r w:rsidR="005177A5">
        <w:t>. 1</w:t>
      </w:r>
      <w:r w:rsidR="00A02D96">
        <w:t>2</w:t>
      </w:r>
    </w:p>
    <w:p w:rsidR="005177A5" w:rsidRDefault="00735037" w:rsidP="005177A5">
      <w:r>
        <w:t>Oct. 2</w:t>
      </w:r>
      <w:r w:rsidR="00EA26D1">
        <w:t>6</w:t>
      </w:r>
      <w:r w:rsidR="00B7357E">
        <w:tab/>
      </w:r>
      <w:r w:rsidR="00224FF7">
        <w:tab/>
      </w:r>
      <w:r w:rsidR="00A02D96">
        <w:t>Central banking/Federal Reserve</w:t>
      </w:r>
      <w:r w:rsidR="005177A5">
        <w:tab/>
      </w:r>
      <w:r w:rsidR="00A02D96">
        <w:t>HO</w:t>
      </w:r>
      <w:r w:rsidR="005177A5">
        <w:t xml:space="preserve"> </w:t>
      </w:r>
      <w:proofErr w:type="spellStart"/>
      <w:r w:rsidR="005177A5">
        <w:t>Chp</w:t>
      </w:r>
      <w:proofErr w:type="spellEnd"/>
      <w:r w:rsidR="005177A5">
        <w:t>. 1</w:t>
      </w:r>
      <w:r w:rsidR="00EB7629">
        <w:t>3-14</w:t>
      </w:r>
    </w:p>
    <w:p w:rsidR="005177A5" w:rsidRDefault="00735037" w:rsidP="00B066CD">
      <w:r>
        <w:t>Oct. 2</w:t>
      </w:r>
      <w:r w:rsidR="00EA26D1">
        <w:t>8</w:t>
      </w:r>
      <w:r w:rsidR="00B7357E">
        <w:tab/>
      </w:r>
      <w:r w:rsidR="00224FF7">
        <w:tab/>
      </w:r>
      <w:r w:rsidR="00EB7629">
        <w:t>--continued</w:t>
      </w:r>
      <w:r w:rsidR="00EB7629">
        <w:tab/>
      </w:r>
    </w:p>
    <w:p w:rsidR="005177A5" w:rsidRDefault="00735037" w:rsidP="005177A5">
      <w:r>
        <w:t xml:space="preserve">Nov. </w:t>
      </w:r>
      <w:r w:rsidR="00EA26D1">
        <w:t>2</w:t>
      </w:r>
      <w:r w:rsidR="00B7357E">
        <w:tab/>
      </w:r>
      <w:r w:rsidR="00B7357E">
        <w:tab/>
      </w:r>
      <w:r w:rsidR="00EB7629">
        <w:t>Monetary policy</w:t>
      </w:r>
      <w:r w:rsidR="00EB7629">
        <w:tab/>
      </w:r>
      <w:r w:rsidR="00EB7629">
        <w:tab/>
      </w:r>
      <w:r w:rsidR="00EB7629">
        <w:tab/>
        <w:t xml:space="preserve">HO </w:t>
      </w:r>
      <w:proofErr w:type="spellStart"/>
      <w:r w:rsidR="00EB7629">
        <w:t>Chp</w:t>
      </w:r>
      <w:proofErr w:type="spellEnd"/>
      <w:r w:rsidR="00EB7629">
        <w:t>. 15</w:t>
      </w:r>
    </w:p>
    <w:p w:rsidR="005177A5" w:rsidRPr="00AB200E" w:rsidRDefault="00735037" w:rsidP="005177A5">
      <w:r w:rsidRPr="00AB200E">
        <w:t xml:space="preserve">Nov. </w:t>
      </w:r>
      <w:r w:rsidR="00EA26D1">
        <w:t>4</w:t>
      </w:r>
      <w:r w:rsidR="00B7357E" w:rsidRPr="00AB200E">
        <w:tab/>
      </w:r>
      <w:r w:rsidR="00B7357E" w:rsidRPr="00AB200E">
        <w:tab/>
      </w:r>
      <w:r w:rsidR="00EB7629">
        <w:t>--continued</w:t>
      </w:r>
      <w:r w:rsidR="00EB7629">
        <w:tab/>
      </w:r>
      <w:r w:rsidR="00EB7629">
        <w:tab/>
      </w:r>
      <w:r w:rsidR="00AB200E" w:rsidRPr="00AB200E">
        <w:t>.</w:t>
      </w:r>
      <w:r w:rsidR="00AB200E" w:rsidRPr="00AB200E">
        <w:tab/>
      </w:r>
      <w:r w:rsidR="00AB200E" w:rsidRPr="00AB200E">
        <w:tab/>
      </w:r>
    </w:p>
    <w:p w:rsidR="005177A5" w:rsidRDefault="00735037" w:rsidP="005177A5">
      <w:r w:rsidRPr="005177A5">
        <w:t xml:space="preserve">Nov. </w:t>
      </w:r>
      <w:r w:rsidR="00EA26D1">
        <w:t>9</w:t>
      </w:r>
      <w:r w:rsidR="00EA26D1">
        <w:tab/>
      </w:r>
      <w:r w:rsidR="00B7357E" w:rsidRPr="00B85733">
        <w:rPr>
          <w:b/>
        </w:rPr>
        <w:tab/>
      </w:r>
      <w:r w:rsidR="00EB7629">
        <w:t>International financial system</w:t>
      </w:r>
      <w:r w:rsidR="00AB200E">
        <w:tab/>
      </w:r>
      <w:r w:rsidR="00AB200E">
        <w:tab/>
      </w:r>
      <w:r w:rsidR="00EB7629">
        <w:t xml:space="preserve">HO </w:t>
      </w:r>
      <w:proofErr w:type="spellStart"/>
      <w:r w:rsidR="00EB7629">
        <w:t>Chp</w:t>
      </w:r>
      <w:proofErr w:type="spellEnd"/>
      <w:r w:rsidR="00EB7629">
        <w:t>. 16</w:t>
      </w:r>
      <w:r w:rsidR="00A718F6">
        <w:tab/>
      </w:r>
      <w:r w:rsidR="00A718F6">
        <w:tab/>
      </w:r>
      <w:r w:rsidR="00AB200E">
        <w:tab/>
      </w:r>
      <w:r w:rsidR="00A718F6">
        <w:tab/>
      </w:r>
    </w:p>
    <w:p w:rsidR="00735037" w:rsidRDefault="00735037" w:rsidP="00B066CD">
      <w:r>
        <w:t>Nov. 1</w:t>
      </w:r>
      <w:r w:rsidR="00EA26D1">
        <w:t>1</w:t>
      </w:r>
      <w:r w:rsidR="00B7357E">
        <w:tab/>
      </w:r>
      <w:r w:rsidR="00EB7629">
        <w:t>Monetary theory I</w:t>
      </w:r>
      <w:r w:rsidR="00EB7629">
        <w:tab/>
      </w:r>
      <w:r w:rsidR="00A718F6">
        <w:tab/>
      </w:r>
      <w:r w:rsidR="00A718F6">
        <w:tab/>
      </w:r>
      <w:r w:rsidR="00EB7629">
        <w:t xml:space="preserve">HO </w:t>
      </w:r>
      <w:proofErr w:type="spellStart"/>
      <w:r w:rsidR="00EB7629">
        <w:t>Chp</w:t>
      </w:r>
      <w:proofErr w:type="spellEnd"/>
      <w:r w:rsidR="00A718F6">
        <w:t>. 1</w:t>
      </w:r>
      <w:r w:rsidR="00EB7629">
        <w:t>7</w:t>
      </w:r>
      <w:r w:rsidR="00A718F6">
        <w:t xml:space="preserve"> </w:t>
      </w:r>
      <w:r w:rsidR="00ED4252">
        <w:tab/>
      </w:r>
      <w:r w:rsidR="00ED4252">
        <w:tab/>
      </w:r>
      <w:r w:rsidR="00ED4252" w:rsidRPr="004947DF">
        <w:rPr>
          <w:u w:val="single"/>
        </w:rPr>
        <w:t>First draft due</w:t>
      </w:r>
    </w:p>
    <w:p w:rsidR="00A718F6" w:rsidRDefault="00735037" w:rsidP="00A718F6">
      <w:r>
        <w:t>Nov. 1</w:t>
      </w:r>
      <w:r w:rsidR="00EA26D1">
        <w:t>6</w:t>
      </w:r>
      <w:r w:rsidR="00B7357E">
        <w:tab/>
      </w:r>
      <w:r w:rsidR="00EB7629">
        <w:t>--continued</w:t>
      </w:r>
      <w:r w:rsidR="00EB7629">
        <w:tab/>
      </w:r>
      <w:r w:rsidR="00EB7629">
        <w:tab/>
      </w:r>
      <w:r w:rsidR="00A718F6">
        <w:tab/>
      </w:r>
      <w:r w:rsidR="00A718F6">
        <w:tab/>
      </w:r>
    </w:p>
    <w:p w:rsidR="00303384" w:rsidRDefault="00735037" w:rsidP="00303384">
      <w:r>
        <w:t>Nov. 1</w:t>
      </w:r>
      <w:r w:rsidR="00EA26D1">
        <w:t>8</w:t>
      </w:r>
      <w:r w:rsidR="00303384">
        <w:tab/>
      </w:r>
      <w:r w:rsidR="00EB7629">
        <w:t>Monetary theory II</w:t>
      </w:r>
      <w:r w:rsidR="00EB7629">
        <w:tab/>
      </w:r>
      <w:r w:rsidR="00EB7629">
        <w:tab/>
      </w:r>
      <w:r w:rsidR="00EB7629">
        <w:tab/>
        <w:t xml:space="preserve">HO </w:t>
      </w:r>
      <w:proofErr w:type="spellStart"/>
      <w:r w:rsidR="00EB7629">
        <w:t>Chp</w:t>
      </w:r>
      <w:proofErr w:type="spellEnd"/>
      <w:r w:rsidR="00EB7629">
        <w:t>. 18</w:t>
      </w:r>
      <w:r w:rsidR="00EB7629">
        <w:tab/>
      </w:r>
      <w:r w:rsidR="00A718F6">
        <w:t xml:space="preserve"> </w:t>
      </w:r>
    </w:p>
    <w:p w:rsidR="004947DF" w:rsidRPr="004947DF" w:rsidRDefault="00735037" w:rsidP="00A718F6">
      <w:pPr>
        <w:rPr>
          <w:u w:val="single"/>
        </w:rPr>
      </w:pPr>
      <w:r>
        <w:t>Nov. 2</w:t>
      </w:r>
      <w:r w:rsidR="00EA26D1">
        <w:t>3</w:t>
      </w:r>
      <w:r w:rsidR="00303384">
        <w:tab/>
      </w:r>
      <w:r w:rsidR="00EB7629">
        <w:t>--continued</w:t>
      </w:r>
      <w:r w:rsidR="00A718F6">
        <w:tab/>
      </w:r>
      <w:r w:rsidR="00A718F6">
        <w:tab/>
      </w:r>
      <w:r w:rsidR="00EB7629">
        <w:tab/>
      </w:r>
      <w:r w:rsidR="00EB7629">
        <w:tab/>
      </w:r>
      <w:r w:rsidR="00EB7629">
        <w:tab/>
      </w:r>
      <w:r w:rsidR="004947DF">
        <w:tab/>
      </w:r>
      <w:r w:rsidR="004947DF">
        <w:tab/>
      </w:r>
    </w:p>
    <w:p w:rsidR="00AB200E" w:rsidRDefault="00735037" w:rsidP="00A718F6">
      <w:r>
        <w:t>Nov. 2</w:t>
      </w:r>
      <w:r w:rsidR="00EA26D1">
        <w:t>5</w:t>
      </w:r>
      <w:r>
        <w:t xml:space="preserve"> </w:t>
      </w:r>
      <w:r>
        <w:tab/>
        <w:t>THANKSGIVING BREAK</w:t>
      </w:r>
    </w:p>
    <w:p w:rsidR="00A718F6" w:rsidRPr="00455C36" w:rsidRDefault="00EA26D1" w:rsidP="00A718F6">
      <w:pPr>
        <w:rPr>
          <w:color w:val="FF0000"/>
        </w:rPr>
      </w:pPr>
      <w:proofErr w:type="gramStart"/>
      <w:r w:rsidRPr="00455C36">
        <w:rPr>
          <w:color w:val="FF0000"/>
        </w:rPr>
        <w:t>Nov. 30</w:t>
      </w:r>
      <w:r w:rsidR="00303384" w:rsidRPr="00455C36">
        <w:rPr>
          <w:color w:val="FF0000"/>
        </w:rPr>
        <w:tab/>
      </w:r>
      <w:r w:rsidR="00EB7629">
        <w:rPr>
          <w:color w:val="FF0000"/>
        </w:rPr>
        <w:t>unknown</w:t>
      </w:r>
      <w:r w:rsidR="00A718F6" w:rsidRPr="00455C36">
        <w:rPr>
          <w:color w:val="FF0000"/>
        </w:rPr>
        <w:t>.</w:t>
      </w:r>
      <w:proofErr w:type="gramEnd"/>
      <w:r w:rsidR="00A718F6" w:rsidRPr="00455C36">
        <w:rPr>
          <w:color w:val="FF0000"/>
        </w:rPr>
        <w:tab/>
      </w:r>
      <w:r w:rsidR="00A718F6" w:rsidRPr="00455C36">
        <w:rPr>
          <w:color w:val="FF0000"/>
        </w:rPr>
        <w:tab/>
      </w:r>
      <w:r w:rsidR="00EB7629">
        <w:rPr>
          <w:color w:val="FF0000"/>
        </w:rPr>
        <w:tab/>
      </w:r>
      <w:r w:rsidR="00EB7629">
        <w:rPr>
          <w:color w:val="FF0000"/>
        </w:rPr>
        <w:tab/>
      </w:r>
    </w:p>
    <w:p w:rsidR="00735037" w:rsidRPr="00455C36" w:rsidRDefault="00735037" w:rsidP="00B066CD">
      <w:pPr>
        <w:rPr>
          <w:color w:val="FF0000"/>
        </w:rPr>
      </w:pPr>
      <w:proofErr w:type="gramStart"/>
      <w:r w:rsidRPr="00455C36">
        <w:rPr>
          <w:color w:val="FF0000"/>
        </w:rPr>
        <w:t xml:space="preserve">Dec. </w:t>
      </w:r>
      <w:r w:rsidR="00EA26D1" w:rsidRPr="00455C36">
        <w:rPr>
          <w:color w:val="FF0000"/>
        </w:rPr>
        <w:t>2</w:t>
      </w:r>
      <w:r w:rsidR="00303384" w:rsidRPr="00455C36">
        <w:rPr>
          <w:color w:val="FF0000"/>
        </w:rPr>
        <w:tab/>
      </w:r>
      <w:r w:rsidR="00303384" w:rsidRPr="00455C36">
        <w:rPr>
          <w:color w:val="FF0000"/>
        </w:rPr>
        <w:tab/>
      </w:r>
      <w:r w:rsidR="00EB7629">
        <w:rPr>
          <w:color w:val="FF0000"/>
        </w:rPr>
        <w:t>unknown</w:t>
      </w:r>
      <w:r w:rsidR="00A718F6" w:rsidRPr="00455C36">
        <w:rPr>
          <w:color w:val="FF0000"/>
        </w:rPr>
        <w:t>.</w:t>
      </w:r>
      <w:proofErr w:type="gramEnd"/>
      <w:r w:rsidR="00A718F6" w:rsidRPr="00455C36">
        <w:rPr>
          <w:color w:val="FF0000"/>
        </w:rPr>
        <w:tab/>
      </w:r>
      <w:r w:rsidR="00A718F6" w:rsidRPr="00455C36">
        <w:rPr>
          <w:color w:val="FF0000"/>
        </w:rPr>
        <w:tab/>
      </w:r>
      <w:r w:rsidR="00A718F6" w:rsidRPr="00455C36">
        <w:rPr>
          <w:color w:val="FF0000"/>
        </w:rPr>
        <w:tab/>
      </w:r>
      <w:r w:rsidR="00303384" w:rsidRPr="00455C36">
        <w:rPr>
          <w:color w:val="FF0000"/>
        </w:rPr>
        <w:tab/>
      </w:r>
      <w:r w:rsidR="00303384" w:rsidRPr="00455C36">
        <w:rPr>
          <w:color w:val="FF0000"/>
        </w:rPr>
        <w:tab/>
      </w:r>
    </w:p>
    <w:p w:rsidR="00735037" w:rsidRDefault="00735037" w:rsidP="00B066CD">
      <w:proofErr w:type="gramStart"/>
      <w:r>
        <w:t xml:space="preserve">Dec. </w:t>
      </w:r>
      <w:r w:rsidR="00EA26D1">
        <w:t>7</w:t>
      </w:r>
      <w:r w:rsidR="00303384">
        <w:tab/>
      </w:r>
      <w:r w:rsidR="00303384">
        <w:tab/>
      </w:r>
      <w:r w:rsidR="00A718F6">
        <w:t>Conclusion and review.</w:t>
      </w:r>
      <w:proofErr w:type="gramEnd"/>
      <w:r w:rsidR="004947DF">
        <w:tab/>
      </w:r>
      <w:r w:rsidR="004947DF">
        <w:tab/>
      </w:r>
      <w:r w:rsidR="004947DF">
        <w:tab/>
      </w:r>
      <w:r w:rsidR="004947DF">
        <w:tab/>
      </w:r>
      <w:r w:rsidR="004947DF">
        <w:tab/>
      </w:r>
      <w:r w:rsidR="004947DF" w:rsidRPr="004947DF">
        <w:rPr>
          <w:u w:val="single"/>
        </w:rPr>
        <w:t>Final draft due</w:t>
      </w:r>
    </w:p>
    <w:p w:rsidR="00735037" w:rsidRDefault="00735037" w:rsidP="00B066CD">
      <w:pPr>
        <w:rPr>
          <w:b/>
        </w:rPr>
      </w:pPr>
      <w:r w:rsidRPr="00A718F6">
        <w:rPr>
          <w:b/>
        </w:rPr>
        <w:t>Dec. 1</w:t>
      </w:r>
      <w:r w:rsidR="00EA26D1">
        <w:rPr>
          <w:b/>
        </w:rPr>
        <w:t>5</w:t>
      </w:r>
      <w:r w:rsidR="00762D1C" w:rsidRPr="00A718F6">
        <w:rPr>
          <w:b/>
        </w:rPr>
        <w:tab/>
        <w:t>FINAL EXAM</w:t>
      </w:r>
      <w:r w:rsidR="00454112">
        <w:rPr>
          <w:b/>
        </w:rPr>
        <w:t xml:space="preserve"> (</w:t>
      </w:r>
      <w:r w:rsidR="00EA26D1">
        <w:rPr>
          <w:b/>
        </w:rPr>
        <w:t>11:30 AM</w:t>
      </w:r>
      <w:r w:rsidR="00454112">
        <w:rPr>
          <w:b/>
        </w:rPr>
        <w:t xml:space="preserve"> to </w:t>
      </w:r>
      <w:r w:rsidR="00EA26D1">
        <w:rPr>
          <w:b/>
        </w:rPr>
        <w:t>2</w:t>
      </w:r>
      <w:r w:rsidR="00454112">
        <w:rPr>
          <w:b/>
        </w:rPr>
        <w:t>:</w:t>
      </w:r>
      <w:r w:rsidR="00EA26D1">
        <w:rPr>
          <w:b/>
        </w:rPr>
        <w:t>0</w:t>
      </w:r>
      <w:r w:rsidR="00454112">
        <w:rPr>
          <w:b/>
        </w:rPr>
        <w:t xml:space="preserve">0 </w:t>
      </w:r>
      <w:r w:rsidR="00EA26D1">
        <w:rPr>
          <w:b/>
        </w:rPr>
        <w:t>P</w:t>
      </w:r>
      <w:r w:rsidR="00454112">
        <w:rPr>
          <w:b/>
        </w:rPr>
        <w:t>M)</w:t>
      </w:r>
      <w:r w:rsidR="00A718F6" w:rsidRPr="00A718F6">
        <w:rPr>
          <w:b/>
        </w:rPr>
        <w:tab/>
      </w:r>
      <w:r w:rsidR="00AB200E">
        <w:rPr>
          <w:b/>
        </w:rPr>
        <w:tab/>
      </w:r>
      <w:r w:rsidR="00AB200E">
        <w:rPr>
          <w:b/>
        </w:rPr>
        <w:tab/>
      </w:r>
      <w:proofErr w:type="spellStart"/>
      <w:r w:rsidR="00A718F6" w:rsidRPr="00A718F6">
        <w:rPr>
          <w:b/>
        </w:rPr>
        <w:t>Chp</w:t>
      </w:r>
      <w:proofErr w:type="spellEnd"/>
      <w:r w:rsidR="00A718F6" w:rsidRPr="00A718F6">
        <w:rPr>
          <w:b/>
        </w:rPr>
        <w:t>. 1-18</w:t>
      </w:r>
    </w:p>
    <w:p w:rsidR="00FE5F5A" w:rsidRDefault="00FE5F5A" w:rsidP="00B066CD">
      <w:pPr>
        <w:rPr>
          <w:b/>
        </w:rPr>
      </w:pPr>
    </w:p>
    <w:p w:rsidR="00C71F63" w:rsidRDefault="00C71F63" w:rsidP="00B066CD">
      <w:pPr>
        <w:rPr>
          <w:b/>
        </w:rPr>
      </w:pPr>
    </w:p>
    <w:p w:rsidR="00C71F63" w:rsidRDefault="00C71F63" w:rsidP="00B066CD">
      <w:pPr>
        <w:rPr>
          <w:b/>
        </w:rPr>
      </w:pPr>
    </w:p>
    <w:p w:rsidR="00873C9C" w:rsidRDefault="00C4797A" w:rsidP="00873C9C">
      <w:pPr>
        <w:jc w:val="center"/>
        <w:rPr>
          <w:b/>
        </w:rPr>
      </w:pPr>
      <w:r>
        <w:rPr>
          <w:b/>
        </w:rPr>
        <w:t>First week</w:t>
      </w:r>
      <w:r w:rsidR="00873C9C">
        <w:rPr>
          <w:b/>
        </w:rPr>
        <w:t xml:space="preserve"> required “readings”:</w:t>
      </w:r>
    </w:p>
    <w:p w:rsidR="00873C9C" w:rsidRDefault="00873C9C" w:rsidP="00B066CD">
      <w:pPr>
        <w:rPr>
          <w:b/>
        </w:rPr>
      </w:pPr>
    </w:p>
    <w:p w:rsidR="00873C9C" w:rsidRDefault="00C4797A" w:rsidP="00C4797A">
      <w:pPr>
        <w:pStyle w:val="ListParagraph"/>
        <w:numPr>
          <w:ilvl w:val="0"/>
          <w:numId w:val="12"/>
        </w:numPr>
        <w:rPr>
          <w:b/>
        </w:rPr>
      </w:pPr>
      <w:r>
        <w:rPr>
          <w:b/>
        </w:rPr>
        <w:t xml:space="preserve">“Financial Markets: An Engine for Growth,” Shin, </w:t>
      </w:r>
      <w:proofErr w:type="spellStart"/>
      <w:r>
        <w:rPr>
          <w:b/>
        </w:rPr>
        <w:t>Yongseok</w:t>
      </w:r>
      <w:proofErr w:type="spellEnd"/>
      <w:r>
        <w:rPr>
          <w:b/>
        </w:rPr>
        <w:t xml:space="preserve">, Federal Reserve Bank of St. Louis, July 2013.  </w:t>
      </w:r>
      <w:hyperlink r:id="rId5" w:history="1">
        <w:r w:rsidRPr="00222C18">
          <w:rPr>
            <w:rStyle w:val="Hyperlink"/>
            <w:b/>
          </w:rPr>
          <w:t>https://www.stlouisfed.org/publications/regional-economist/july-2013/financial-markets--an-engine-for-economic-growth</w:t>
        </w:r>
      </w:hyperlink>
    </w:p>
    <w:p w:rsidR="00C4797A" w:rsidRDefault="00C4797A" w:rsidP="00C4797A">
      <w:pPr>
        <w:pStyle w:val="ListParagraph"/>
        <w:numPr>
          <w:ilvl w:val="0"/>
          <w:numId w:val="12"/>
        </w:numPr>
        <w:rPr>
          <w:b/>
        </w:rPr>
      </w:pPr>
      <w:r>
        <w:rPr>
          <w:b/>
        </w:rPr>
        <w:t xml:space="preserve">“Recovery from Financial Crises: Evidence from 100 Episodes,” Reinhart, Carmen M, and Kenneth S. </w:t>
      </w:r>
      <w:proofErr w:type="spellStart"/>
      <w:r>
        <w:rPr>
          <w:b/>
        </w:rPr>
        <w:t>Rogoff</w:t>
      </w:r>
      <w:proofErr w:type="spellEnd"/>
      <w:r>
        <w:rPr>
          <w:b/>
        </w:rPr>
        <w:t xml:space="preserve">, AER (May, 2014) </w:t>
      </w:r>
      <w:hyperlink r:id="rId6" w:history="1">
        <w:r w:rsidRPr="00222C18">
          <w:rPr>
            <w:rStyle w:val="Hyperlink"/>
            <w:b/>
          </w:rPr>
          <w:t>http://scholar.harvard.edu/files/rogoff/files/aer_104-5_50-55.pdf</w:t>
        </w:r>
      </w:hyperlink>
    </w:p>
    <w:p w:rsidR="00C4797A" w:rsidRDefault="00C4797A" w:rsidP="00C4797A">
      <w:pPr>
        <w:pStyle w:val="ListParagraph"/>
        <w:numPr>
          <w:ilvl w:val="0"/>
          <w:numId w:val="12"/>
        </w:numPr>
        <w:rPr>
          <w:b/>
        </w:rPr>
      </w:pPr>
      <w:r>
        <w:rPr>
          <w:b/>
        </w:rPr>
        <w:t xml:space="preserve">“Simple Proof That Strong Growth Has Typically Followed Financial Crises,” Taylor, John B, Blog (October 12, 2012). </w:t>
      </w:r>
      <w:hyperlink r:id="rId7" w:history="1">
        <w:r w:rsidRPr="00222C18">
          <w:rPr>
            <w:rStyle w:val="Hyperlink"/>
            <w:b/>
          </w:rPr>
          <w:t>http://wallstreetpit.com/97411-simple-proof-that-strong-growth-has-typically-followed-financial-crises/</w:t>
        </w:r>
      </w:hyperlink>
    </w:p>
    <w:p w:rsidR="00C4797A" w:rsidRDefault="00C4797A" w:rsidP="00C4797A">
      <w:pPr>
        <w:pStyle w:val="ListParagraph"/>
        <w:numPr>
          <w:ilvl w:val="0"/>
          <w:numId w:val="12"/>
        </w:numPr>
        <w:rPr>
          <w:b/>
        </w:rPr>
      </w:pPr>
      <w:r>
        <w:rPr>
          <w:b/>
        </w:rPr>
        <w:t xml:space="preserve">“Financial Crisis Denialism,” Krugman, Paul, blog (October 17, 2012). </w:t>
      </w:r>
      <w:hyperlink r:id="rId8" w:history="1">
        <w:r w:rsidRPr="00222C18">
          <w:rPr>
            <w:rStyle w:val="Hyperlink"/>
            <w:b/>
          </w:rPr>
          <w:t>http://krugman.blogs.nytimes.com/2012/10/17/financial-crisis-denialism/?_r=0</w:t>
        </w:r>
      </w:hyperlink>
    </w:p>
    <w:p w:rsidR="00873C9C" w:rsidRPr="00D64186" w:rsidRDefault="00873C9C" w:rsidP="00873C9C">
      <w:pPr>
        <w:pStyle w:val="ListParagraph"/>
        <w:numPr>
          <w:ilvl w:val="0"/>
          <w:numId w:val="12"/>
        </w:numPr>
        <w:rPr>
          <w:b/>
        </w:rPr>
      </w:pPr>
      <w:r w:rsidRPr="00D64186">
        <w:rPr>
          <w:b/>
        </w:rPr>
        <w:t xml:space="preserve">The history of microfinance, Muhammad </w:t>
      </w:r>
      <w:proofErr w:type="spellStart"/>
      <w:r w:rsidRPr="00D64186">
        <w:rPr>
          <w:b/>
        </w:rPr>
        <w:t>Yunus</w:t>
      </w:r>
      <w:proofErr w:type="spellEnd"/>
      <w:r w:rsidRPr="00D64186">
        <w:rPr>
          <w:b/>
        </w:rPr>
        <w:t xml:space="preserve"> (video), </w:t>
      </w:r>
      <w:hyperlink r:id="rId9" w:history="1">
        <w:r w:rsidRPr="00D64186">
          <w:rPr>
            <w:rStyle w:val="Hyperlink"/>
            <w:b/>
          </w:rPr>
          <w:t>https://www.youtube.com/watch?v=6UCuWxWiMaQ</w:t>
        </w:r>
      </w:hyperlink>
    </w:p>
    <w:sectPr w:rsidR="00873C9C" w:rsidRPr="00D64186" w:rsidSect="007141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29A"/>
    <w:multiLevelType w:val="hybridMultilevel"/>
    <w:tmpl w:val="BEB0E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05024"/>
    <w:multiLevelType w:val="hybridMultilevel"/>
    <w:tmpl w:val="6640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861D1"/>
    <w:multiLevelType w:val="hybridMultilevel"/>
    <w:tmpl w:val="9D542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E4478"/>
    <w:multiLevelType w:val="hybridMultilevel"/>
    <w:tmpl w:val="6D082E8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77BA"/>
    <w:multiLevelType w:val="hybridMultilevel"/>
    <w:tmpl w:val="F566EC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86D096C"/>
    <w:multiLevelType w:val="hybridMultilevel"/>
    <w:tmpl w:val="64BC0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3519C"/>
    <w:multiLevelType w:val="hybridMultilevel"/>
    <w:tmpl w:val="475AB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60C92"/>
    <w:multiLevelType w:val="hybridMultilevel"/>
    <w:tmpl w:val="CE2E43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671C99"/>
    <w:multiLevelType w:val="hybridMultilevel"/>
    <w:tmpl w:val="9500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5246BA"/>
    <w:multiLevelType w:val="hybridMultilevel"/>
    <w:tmpl w:val="EECEE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B60F1"/>
    <w:multiLevelType w:val="hybridMultilevel"/>
    <w:tmpl w:val="9B2C8B7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E960D7A"/>
    <w:multiLevelType w:val="hybridMultilevel"/>
    <w:tmpl w:val="5E624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2"/>
  </w:num>
  <w:num w:numId="6">
    <w:abstractNumId w:val="6"/>
  </w:num>
  <w:num w:numId="7">
    <w:abstractNumId w:val="5"/>
  </w:num>
  <w:num w:numId="8">
    <w:abstractNumId w:val="0"/>
  </w:num>
  <w:num w:numId="9">
    <w:abstractNumId w:val="11"/>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6CD"/>
    <w:rsid w:val="000135FA"/>
    <w:rsid w:val="000D039F"/>
    <w:rsid w:val="000F7F40"/>
    <w:rsid w:val="00135987"/>
    <w:rsid w:val="0014647F"/>
    <w:rsid w:val="001D3956"/>
    <w:rsid w:val="00215AFD"/>
    <w:rsid w:val="00224FF7"/>
    <w:rsid w:val="00235303"/>
    <w:rsid w:val="002C39D3"/>
    <w:rsid w:val="002D39DA"/>
    <w:rsid w:val="00303384"/>
    <w:rsid w:val="003401E7"/>
    <w:rsid w:val="00347FB3"/>
    <w:rsid w:val="004157DB"/>
    <w:rsid w:val="00454112"/>
    <w:rsid w:val="00455C36"/>
    <w:rsid w:val="00464E21"/>
    <w:rsid w:val="004947DF"/>
    <w:rsid w:val="004D514F"/>
    <w:rsid w:val="005177A5"/>
    <w:rsid w:val="005349B3"/>
    <w:rsid w:val="005A5542"/>
    <w:rsid w:val="005B44E0"/>
    <w:rsid w:val="00616D4E"/>
    <w:rsid w:val="00656267"/>
    <w:rsid w:val="00665D51"/>
    <w:rsid w:val="006A6C06"/>
    <w:rsid w:val="007141FF"/>
    <w:rsid w:val="00735037"/>
    <w:rsid w:val="0076130D"/>
    <w:rsid w:val="00762D1C"/>
    <w:rsid w:val="00771713"/>
    <w:rsid w:val="008050DF"/>
    <w:rsid w:val="00817996"/>
    <w:rsid w:val="00844BDD"/>
    <w:rsid w:val="008516A4"/>
    <w:rsid w:val="00873C9C"/>
    <w:rsid w:val="0092134A"/>
    <w:rsid w:val="00A02D96"/>
    <w:rsid w:val="00A061F0"/>
    <w:rsid w:val="00A27570"/>
    <w:rsid w:val="00A65182"/>
    <w:rsid w:val="00A718F6"/>
    <w:rsid w:val="00AB200E"/>
    <w:rsid w:val="00B066CD"/>
    <w:rsid w:val="00B7357E"/>
    <w:rsid w:val="00B73B4F"/>
    <w:rsid w:val="00B85733"/>
    <w:rsid w:val="00C4797A"/>
    <w:rsid w:val="00C569FB"/>
    <w:rsid w:val="00C71F63"/>
    <w:rsid w:val="00C87073"/>
    <w:rsid w:val="00CD47BA"/>
    <w:rsid w:val="00D10722"/>
    <w:rsid w:val="00D1462E"/>
    <w:rsid w:val="00D15776"/>
    <w:rsid w:val="00D20B71"/>
    <w:rsid w:val="00D35634"/>
    <w:rsid w:val="00D64186"/>
    <w:rsid w:val="00EA26D1"/>
    <w:rsid w:val="00EB7629"/>
    <w:rsid w:val="00EC73F4"/>
    <w:rsid w:val="00ED4252"/>
    <w:rsid w:val="00F118BB"/>
    <w:rsid w:val="00F71ABD"/>
    <w:rsid w:val="00F76F60"/>
    <w:rsid w:val="00FA73AF"/>
    <w:rsid w:val="00FE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6CD"/>
    <w:rPr>
      <w:color w:val="0000FF"/>
      <w:u w:val="single"/>
    </w:rPr>
  </w:style>
  <w:style w:type="paragraph" w:styleId="ListParagraph">
    <w:name w:val="List Paragraph"/>
    <w:basedOn w:val="Normal"/>
    <w:uiPriority w:val="34"/>
    <w:qFormat/>
    <w:rsid w:val="000F7F40"/>
    <w:pPr>
      <w:ind w:left="720"/>
      <w:contextualSpacing/>
    </w:pPr>
  </w:style>
  <w:style w:type="paragraph" w:styleId="BalloonText">
    <w:name w:val="Balloon Text"/>
    <w:basedOn w:val="Normal"/>
    <w:link w:val="BalloonTextChar"/>
    <w:uiPriority w:val="99"/>
    <w:semiHidden/>
    <w:unhideWhenUsed/>
    <w:rsid w:val="00FA73AF"/>
    <w:rPr>
      <w:rFonts w:ascii="Tahoma" w:hAnsi="Tahoma" w:cs="Tahoma"/>
      <w:sz w:val="16"/>
      <w:szCs w:val="16"/>
    </w:rPr>
  </w:style>
  <w:style w:type="character" w:customStyle="1" w:styleId="BalloonTextChar">
    <w:name w:val="Balloon Text Char"/>
    <w:basedOn w:val="DefaultParagraphFont"/>
    <w:link w:val="BalloonText"/>
    <w:uiPriority w:val="99"/>
    <w:semiHidden/>
    <w:rsid w:val="00FA73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6CD"/>
    <w:rPr>
      <w:color w:val="0000FF"/>
      <w:u w:val="single"/>
    </w:rPr>
  </w:style>
  <w:style w:type="paragraph" w:styleId="ListParagraph">
    <w:name w:val="List Paragraph"/>
    <w:basedOn w:val="Normal"/>
    <w:uiPriority w:val="34"/>
    <w:qFormat/>
    <w:rsid w:val="000F7F40"/>
    <w:pPr>
      <w:ind w:left="720"/>
      <w:contextualSpacing/>
    </w:pPr>
  </w:style>
  <w:style w:type="paragraph" w:styleId="BalloonText">
    <w:name w:val="Balloon Text"/>
    <w:basedOn w:val="Normal"/>
    <w:link w:val="BalloonTextChar"/>
    <w:uiPriority w:val="99"/>
    <w:semiHidden/>
    <w:unhideWhenUsed/>
    <w:rsid w:val="00FA73AF"/>
    <w:rPr>
      <w:rFonts w:ascii="Tahoma" w:hAnsi="Tahoma" w:cs="Tahoma"/>
      <w:sz w:val="16"/>
      <w:szCs w:val="16"/>
    </w:rPr>
  </w:style>
  <w:style w:type="character" w:customStyle="1" w:styleId="BalloonTextChar">
    <w:name w:val="Balloon Text Char"/>
    <w:basedOn w:val="DefaultParagraphFont"/>
    <w:link w:val="BalloonText"/>
    <w:uiPriority w:val="99"/>
    <w:semiHidden/>
    <w:rsid w:val="00FA73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0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ugman.blogs.nytimes.com/2012/10/17/financial-crisis-denialism/?_r=0" TargetMode="External"/><Relationship Id="rId3" Type="http://schemas.openxmlformats.org/officeDocument/2006/relationships/settings" Target="settings.xml"/><Relationship Id="rId7" Type="http://schemas.openxmlformats.org/officeDocument/2006/relationships/hyperlink" Target="http://wallstreetpit.com/97411-simple-proof-that-strong-growth-has-typically-followed-financial-cris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harvard.edu/files/rogoff/files/aer_104-5_50-55.pdf" TargetMode="External"/><Relationship Id="rId11" Type="http://schemas.openxmlformats.org/officeDocument/2006/relationships/theme" Target="theme/theme1.xml"/><Relationship Id="rId5" Type="http://schemas.openxmlformats.org/officeDocument/2006/relationships/hyperlink" Target="https://www.stlouisfed.org/publications/regional-economist/july-2013/financial-markets--an-engine-for-economic-grow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6UCuWxWiM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Federal Reserve Bank of Atlanta</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Bryan</dc:creator>
  <cp:lastModifiedBy>mpbrown</cp:lastModifiedBy>
  <cp:revision>2</cp:revision>
  <cp:lastPrinted>2015-08-18T19:38:00Z</cp:lastPrinted>
  <dcterms:created xsi:type="dcterms:W3CDTF">2015-09-01T17:16:00Z</dcterms:created>
  <dcterms:modified xsi:type="dcterms:W3CDTF">2015-09-01T17:16:00Z</dcterms:modified>
</cp:coreProperties>
</file>